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EF6" w:rsidRPr="005D2970" w:rsidRDefault="00A72766" w:rsidP="00D84EF6">
      <w:pPr>
        <w:jc w:val="center"/>
        <w:rPr>
          <w:rFonts w:ascii="Cambria" w:hAnsi="Cambria" w:cs="Calibri"/>
          <w:b/>
          <w:sz w:val="36"/>
        </w:rPr>
      </w:pPr>
      <w:r>
        <w:rPr>
          <w:rFonts w:ascii="Cambria" w:hAnsi="Cambria" w:cs="Calibri"/>
          <w:b/>
          <w:sz w:val="36"/>
        </w:rPr>
        <w:t>Minutes</w:t>
      </w:r>
    </w:p>
    <w:p w:rsidR="00D84EF6" w:rsidRPr="005D2970" w:rsidRDefault="00D84EF6" w:rsidP="00D84EF6">
      <w:pPr>
        <w:jc w:val="center"/>
        <w:rPr>
          <w:rFonts w:ascii="Calibri" w:hAnsi="Calibri" w:cs="Calibri"/>
          <w:b/>
          <w:sz w:val="12"/>
        </w:rPr>
      </w:pPr>
    </w:p>
    <w:p w:rsidR="00107053" w:rsidRPr="005D2970" w:rsidRDefault="00107053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Monday, </w:t>
      </w:r>
      <w:r w:rsidR="002D5A2F">
        <w:rPr>
          <w:rFonts w:ascii="Calibri" w:hAnsi="Calibri" w:cs="Calibri"/>
          <w:b/>
          <w:sz w:val="22"/>
        </w:rPr>
        <w:t>5</w:t>
      </w:r>
      <w:r w:rsidR="002D5A2F" w:rsidRPr="002D5A2F">
        <w:rPr>
          <w:rFonts w:ascii="Calibri" w:hAnsi="Calibri" w:cs="Calibri"/>
          <w:b/>
          <w:sz w:val="22"/>
          <w:vertAlign w:val="superscript"/>
        </w:rPr>
        <w:t>th</w:t>
      </w:r>
      <w:r w:rsidR="002D5A2F">
        <w:rPr>
          <w:rFonts w:ascii="Calibri" w:hAnsi="Calibri" w:cs="Calibri"/>
          <w:b/>
          <w:sz w:val="22"/>
        </w:rPr>
        <w:t xml:space="preserve"> June</w:t>
      </w:r>
      <w:r w:rsidR="002313D1">
        <w:rPr>
          <w:rFonts w:ascii="Calibri" w:hAnsi="Calibri" w:cs="Calibri"/>
          <w:b/>
          <w:sz w:val="22"/>
        </w:rPr>
        <w:t>, 2017</w:t>
      </w:r>
      <w:r>
        <w:rPr>
          <w:rFonts w:ascii="Calibri" w:hAnsi="Calibri" w:cs="Calibri"/>
          <w:b/>
          <w:sz w:val="22"/>
        </w:rPr>
        <w:t xml:space="preserve"> </w:t>
      </w:r>
    </w:p>
    <w:p w:rsidR="00107053" w:rsidRDefault="00107053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10:00- 15</w:t>
      </w:r>
      <w:r w:rsidRPr="005D2970">
        <w:rPr>
          <w:rFonts w:ascii="Calibri" w:hAnsi="Calibri" w:cs="Calibri"/>
          <w:b/>
          <w:sz w:val="22"/>
        </w:rPr>
        <w:t xml:space="preserve">:00hrs </w:t>
      </w:r>
    </w:p>
    <w:p w:rsidR="00107053" w:rsidRDefault="002313D1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Critical Care Seminar Room </w:t>
      </w:r>
    </w:p>
    <w:p w:rsidR="00107053" w:rsidRPr="005D2970" w:rsidRDefault="002313D1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Junction 8 </w:t>
      </w:r>
    </w:p>
    <w:p w:rsidR="00107053" w:rsidRDefault="00107053" w:rsidP="00107053">
      <w:pPr>
        <w:jc w:val="center"/>
        <w:rPr>
          <w:rFonts w:ascii="Calibri" w:hAnsi="Calibri" w:cs="Calibri"/>
          <w:b/>
          <w:sz w:val="22"/>
        </w:rPr>
      </w:pPr>
      <w:r w:rsidRPr="005D2970">
        <w:rPr>
          <w:rFonts w:ascii="Calibri" w:hAnsi="Calibri" w:cs="Calibri"/>
          <w:b/>
          <w:sz w:val="22"/>
        </w:rPr>
        <w:t>York District Hospital</w:t>
      </w:r>
    </w:p>
    <w:p w:rsidR="00D84EF6" w:rsidRPr="005D2970" w:rsidRDefault="00D84EF6" w:rsidP="00F62DC2">
      <w:pPr>
        <w:rPr>
          <w:rFonts w:ascii="Calibri" w:hAnsi="Calibri" w:cs="Calibri"/>
          <w:b/>
          <w:sz w:val="22"/>
        </w:rPr>
      </w:pPr>
    </w:p>
    <w:tbl>
      <w:tblPr>
        <w:tblW w:w="10682" w:type="dxa"/>
        <w:tblInd w:w="-1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3631"/>
        <w:gridCol w:w="3631"/>
        <w:gridCol w:w="2873"/>
      </w:tblGrid>
      <w:tr w:rsidR="00D84EF6" w:rsidRPr="00DF0A13" w:rsidTr="00D84EF6">
        <w:tc>
          <w:tcPr>
            <w:tcW w:w="10682" w:type="dxa"/>
            <w:gridSpan w:val="4"/>
            <w:shd w:val="clear" w:color="auto" w:fill="C6D9F1" w:themeFill="text2" w:themeFillTint="33"/>
          </w:tcPr>
          <w:p w:rsidR="00D84EF6" w:rsidRDefault="00D84EF6" w:rsidP="003048DC">
            <w:pPr>
              <w:jc w:val="center"/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Minutes </w:t>
            </w:r>
          </w:p>
        </w:tc>
      </w:tr>
      <w:tr w:rsidR="00713104" w:rsidRPr="00DF0A13" w:rsidTr="00BF2F06">
        <w:tc>
          <w:tcPr>
            <w:tcW w:w="547" w:type="dxa"/>
            <w:shd w:val="clear" w:color="auto" w:fill="auto"/>
            <w:vAlign w:val="center"/>
          </w:tcPr>
          <w:p w:rsidR="00713104" w:rsidRPr="00DF0A13" w:rsidRDefault="00713104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1</w:t>
            </w:r>
          </w:p>
        </w:tc>
        <w:tc>
          <w:tcPr>
            <w:tcW w:w="3631" w:type="dxa"/>
            <w:tcBorders>
              <w:right w:val="nil"/>
            </w:tcBorders>
            <w:shd w:val="clear" w:color="auto" w:fill="auto"/>
          </w:tcPr>
          <w:p w:rsidR="00713104" w:rsidRDefault="00713104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>Attendance:</w:t>
            </w:r>
          </w:p>
          <w:p w:rsidR="00713104" w:rsidRDefault="00713104" w:rsidP="003048DC">
            <w:pPr>
              <w:rPr>
                <w:rFonts w:ascii="Calibri" w:hAnsi="Calibri" w:cs="Calibri"/>
                <w:noProof/>
              </w:rPr>
            </w:pPr>
            <w:r w:rsidRPr="00A72766">
              <w:rPr>
                <w:rFonts w:ascii="Calibri" w:hAnsi="Calibri" w:cs="Calibri"/>
                <w:noProof/>
              </w:rPr>
              <w:t xml:space="preserve">Julie Platten </w:t>
            </w:r>
            <w:r>
              <w:rPr>
                <w:rFonts w:ascii="Calibri" w:hAnsi="Calibri" w:cs="Calibri"/>
                <w:noProof/>
              </w:rPr>
              <w:t>(NoECCN)</w:t>
            </w:r>
          </w:p>
          <w:p w:rsidR="00713104" w:rsidRDefault="00713104" w:rsidP="00684186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Linda Brennand (Airedale)</w:t>
            </w:r>
          </w:p>
          <w:p w:rsidR="00713104" w:rsidRDefault="00713104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r w:rsidRPr="00550A62">
              <w:rPr>
                <w:rFonts w:asciiTheme="minorHAnsi" w:hAnsiTheme="minorHAnsi" w:cs="Tahoma"/>
                <w:szCs w:val="20"/>
                <w:lang w:val="en-US"/>
              </w:rPr>
              <w:t xml:space="preserve">Elizabeth </w:t>
            </w:r>
            <w:proofErr w:type="spellStart"/>
            <w:r w:rsidRPr="00550A62">
              <w:rPr>
                <w:rFonts w:asciiTheme="minorHAnsi" w:hAnsiTheme="minorHAnsi" w:cs="Tahoma"/>
                <w:szCs w:val="20"/>
                <w:lang w:val="en-US"/>
              </w:rPr>
              <w:t>Depnering</w:t>
            </w:r>
            <w:proofErr w:type="spellEnd"/>
            <w:r w:rsidRPr="00550A62">
              <w:rPr>
                <w:rFonts w:asciiTheme="minorHAnsi" w:hAnsiTheme="minorHAnsi" w:cs="Tahoma"/>
                <w:szCs w:val="20"/>
                <w:lang w:val="en-US"/>
              </w:rPr>
              <w:t xml:space="preserve">  </w:t>
            </w:r>
            <w:r>
              <w:rPr>
                <w:rFonts w:asciiTheme="minorHAnsi" w:hAnsiTheme="minorHAnsi" w:cs="Tahoma"/>
                <w:szCs w:val="20"/>
                <w:lang w:val="en-US"/>
              </w:rPr>
              <w:t xml:space="preserve">(York) </w:t>
            </w:r>
          </w:p>
          <w:p w:rsidR="002D5A2F" w:rsidRDefault="00713104" w:rsidP="002D5A2F">
            <w:pPr>
              <w:rPr>
                <w:rFonts w:ascii="Calibri" w:hAnsi="Calibri" w:cs="Calibri"/>
                <w:noProof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 xml:space="preserve">Yardley </w:t>
            </w:r>
            <w:proofErr w:type="spellStart"/>
            <w:r>
              <w:rPr>
                <w:rFonts w:asciiTheme="minorHAnsi" w:hAnsiTheme="minorHAnsi" w:cs="Tahoma"/>
                <w:szCs w:val="20"/>
                <w:lang w:val="en-US"/>
              </w:rPr>
              <w:t>Sariano</w:t>
            </w:r>
            <w:proofErr w:type="spellEnd"/>
            <w:r>
              <w:rPr>
                <w:rFonts w:asciiTheme="minorHAnsi" w:hAnsiTheme="minorHAnsi" w:cs="Tahoma"/>
                <w:szCs w:val="20"/>
                <w:lang w:val="en-US"/>
              </w:rPr>
              <w:t xml:space="preserve"> (Scarborough) </w:t>
            </w:r>
            <w:r w:rsidR="002D5A2F">
              <w:rPr>
                <w:rFonts w:ascii="Calibri" w:hAnsi="Calibri" w:cs="Calibri"/>
                <w:noProof/>
              </w:rPr>
              <w:t>Jayne Williamson (NSECH)</w:t>
            </w:r>
          </w:p>
          <w:p w:rsidR="002D5A2F" w:rsidRDefault="002D5A2F" w:rsidP="002D5A2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Michelle Hutchinson (QE) </w:t>
            </w:r>
          </w:p>
          <w:p w:rsidR="002D5A2F" w:rsidRDefault="002D5A2F" w:rsidP="002D5A2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Vanessa Branney (Whitehaven)</w:t>
            </w:r>
          </w:p>
          <w:p w:rsidR="002D5A2F" w:rsidRDefault="002D5A2F" w:rsidP="002D5A2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Debbie Nicholson (Whitehaven) </w:t>
            </w:r>
          </w:p>
          <w:p w:rsidR="00713104" w:rsidRDefault="00713104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</w:p>
        </w:tc>
        <w:tc>
          <w:tcPr>
            <w:tcW w:w="3631" w:type="dxa"/>
            <w:tcBorders>
              <w:left w:val="nil"/>
            </w:tcBorders>
            <w:shd w:val="clear" w:color="auto" w:fill="auto"/>
          </w:tcPr>
          <w:p w:rsidR="00713104" w:rsidRDefault="00713104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 xml:space="preserve">Julia Hepplestone (North Tees) </w:t>
            </w:r>
          </w:p>
          <w:p w:rsidR="00713104" w:rsidRDefault="00713104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 xml:space="preserve">Linda Cross (Harrogate) </w:t>
            </w:r>
          </w:p>
          <w:p w:rsidR="00713104" w:rsidRDefault="00713104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>Lesley Durham (NoECCN)</w:t>
            </w:r>
          </w:p>
          <w:p w:rsidR="00713104" w:rsidRDefault="00713104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="Tahoma"/>
                <w:szCs w:val="20"/>
                <w:lang w:val="en-US"/>
              </w:rPr>
              <w:t>Sheelah</w:t>
            </w:r>
            <w:proofErr w:type="spellEnd"/>
            <w:r>
              <w:rPr>
                <w:rFonts w:asciiTheme="minorHAnsi" w:hAnsiTheme="minorHAnsi" w:cs="Tahoma"/>
                <w:szCs w:val="20"/>
                <w:lang w:val="en-US"/>
              </w:rPr>
              <w:t xml:space="preserve"> Ainsworth (Leeds)</w:t>
            </w:r>
          </w:p>
          <w:p w:rsidR="002D5A2F" w:rsidRDefault="002D5A2F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 xml:space="preserve">Vicky Harding (FHN, </w:t>
            </w:r>
            <w:proofErr w:type="spellStart"/>
            <w:r>
              <w:rPr>
                <w:rFonts w:asciiTheme="minorHAnsi" w:hAnsiTheme="minorHAnsi" w:cs="Tahoma"/>
                <w:szCs w:val="20"/>
                <w:lang w:val="en-US"/>
              </w:rPr>
              <w:t>STees</w:t>
            </w:r>
            <w:proofErr w:type="spellEnd"/>
            <w:r>
              <w:rPr>
                <w:rFonts w:asciiTheme="minorHAnsi" w:hAnsiTheme="minorHAnsi" w:cs="Tahoma"/>
                <w:szCs w:val="20"/>
                <w:lang w:val="en-US"/>
              </w:rPr>
              <w:t>)</w:t>
            </w:r>
          </w:p>
          <w:p w:rsidR="002D5A2F" w:rsidRDefault="002D5A2F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 xml:space="preserve">Hayley </w:t>
            </w:r>
            <w:proofErr w:type="spellStart"/>
            <w:r>
              <w:rPr>
                <w:rFonts w:asciiTheme="minorHAnsi" w:hAnsiTheme="minorHAnsi" w:cs="Tahoma"/>
                <w:szCs w:val="20"/>
                <w:lang w:val="en-US"/>
              </w:rPr>
              <w:t>Shakesby</w:t>
            </w:r>
            <w:proofErr w:type="spellEnd"/>
            <w:r>
              <w:rPr>
                <w:rFonts w:asciiTheme="minorHAnsi" w:hAnsiTheme="minorHAnsi" w:cs="Tahoma"/>
                <w:szCs w:val="20"/>
                <w:lang w:val="en-US"/>
              </w:rPr>
              <w:t xml:space="preserve"> (RI, Hull)</w:t>
            </w:r>
          </w:p>
          <w:p w:rsidR="002D5A2F" w:rsidRDefault="002D5A2F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 xml:space="preserve">Natalie </w:t>
            </w:r>
            <w:proofErr w:type="spellStart"/>
            <w:r>
              <w:rPr>
                <w:rFonts w:asciiTheme="minorHAnsi" w:hAnsiTheme="minorHAnsi" w:cs="Tahoma"/>
                <w:szCs w:val="20"/>
                <w:lang w:val="en-US"/>
              </w:rPr>
              <w:t>Glew</w:t>
            </w:r>
            <w:proofErr w:type="spellEnd"/>
            <w:r>
              <w:rPr>
                <w:rFonts w:asciiTheme="minorHAnsi" w:hAnsiTheme="minorHAnsi" w:cs="Tahoma"/>
                <w:szCs w:val="20"/>
                <w:lang w:val="en-US"/>
              </w:rPr>
              <w:t xml:space="preserve"> (RI, Hull)</w:t>
            </w:r>
          </w:p>
          <w:p w:rsidR="002D5A2F" w:rsidRDefault="002D5A2F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 xml:space="preserve">Dianne </w:t>
            </w:r>
            <w:proofErr w:type="spellStart"/>
            <w:r>
              <w:rPr>
                <w:rFonts w:asciiTheme="minorHAnsi" w:hAnsiTheme="minorHAnsi" w:cs="Tahoma"/>
                <w:szCs w:val="20"/>
                <w:lang w:val="en-US"/>
              </w:rPr>
              <w:t>McGibbon</w:t>
            </w:r>
            <w:proofErr w:type="spellEnd"/>
            <w:r>
              <w:rPr>
                <w:rFonts w:asciiTheme="minorHAnsi" w:hAnsiTheme="minorHAnsi" w:cs="Tahoma"/>
                <w:szCs w:val="20"/>
                <w:lang w:val="en-US"/>
              </w:rPr>
              <w:t xml:space="preserve"> (QE)</w:t>
            </w:r>
          </w:p>
          <w:p w:rsidR="002D5A2F" w:rsidRDefault="002D5A2F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>Joanne Walker (CHFT)</w:t>
            </w:r>
          </w:p>
          <w:p w:rsidR="002D5A2F" w:rsidRPr="009C0AAE" w:rsidRDefault="002D5A2F" w:rsidP="009C0AAE">
            <w:pPr>
              <w:rPr>
                <w:rFonts w:asciiTheme="minorHAnsi" w:hAnsiTheme="minorHAnsi" w:cs="Tahoma"/>
                <w:szCs w:val="20"/>
                <w:lang w:val="en-US"/>
              </w:rPr>
            </w:pPr>
          </w:p>
        </w:tc>
        <w:tc>
          <w:tcPr>
            <w:tcW w:w="2873" w:type="dxa"/>
          </w:tcPr>
          <w:p w:rsidR="00713104" w:rsidRPr="00684186" w:rsidRDefault="00713104" w:rsidP="00684186">
            <w:pPr>
              <w:rPr>
                <w:rFonts w:ascii="Calibri" w:hAnsi="Calibri" w:cs="Calibri"/>
                <w:b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Apologies</w:t>
            </w:r>
            <w:r w:rsidRPr="00684186">
              <w:rPr>
                <w:rFonts w:ascii="Calibri" w:hAnsi="Calibri" w:cs="Calibri"/>
                <w:b/>
                <w:noProof/>
              </w:rPr>
              <w:t xml:space="preserve"> </w:t>
            </w:r>
          </w:p>
          <w:p w:rsidR="00713104" w:rsidRDefault="00713104" w:rsidP="005743D3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Lindsay Nairn </w:t>
            </w:r>
          </w:p>
          <w:p w:rsidR="00807C19" w:rsidRPr="00107053" w:rsidRDefault="00807C19" w:rsidP="00807C19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Andrea Berry  </w:t>
            </w:r>
          </w:p>
          <w:p w:rsidR="00713104" w:rsidRPr="00046515" w:rsidRDefault="00713104" w:rsidP="00F27324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A72766" w:rsidRPr="00DF0A13" w:rsidTr="00BF2F06">
        <w:tc>
          <w:tcPr>
            <w:tcW w:w="547" w:type="dxa"/>
            <w:shd w:val="clear" w:color="auto" w:fill="auto"/>
            <w:vAlign w:val="center"/>
          </w:tcPr>
          <w:p w:rsidR="00A72766" w:rsidRDefault="00A72766" w:rsidP="00BF2F06">
            <w:pPr>
              <w:jc w:val="center"/>
              <w:rPr>
                <w:rFonts w:ascii="Calibri" w:hAnsi="Calibri" w:cs="Calibri"/>
                <w:noProof/>
              </w:rPr>
            </w:pPr>
          </w:p>
          <w:p w:rsidR="00A72766" w:rsidRPr="00DF0A13" w:rsidRDefault="00A72766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2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A72766" w:rsidRPr="00DA0158" w:rsidRDefault="00A72766" w:rsidP="003048DC">
            <w:pPr>
              <w:rPr>
                <w:rFonts w:ascii="Calibri" w:hAnsi="Calibri" w:cs="Calibri"/>
                <w:b/>
                <w:noProof/>
              </w:rPr>
            </w:pPr>
            <w:r w:rsidRPr="00DA0158">
              <w:rPr>
                <w:rFonts w:ascii="Calibri" w:hAnsi="Calibri" w:cs="Calibri"/>
                <w:b/>
                <w:noProof/>
              </w:rPr>
              <w:t xml:space="preserve">Network Update </w:t>
            </w:r>
          </w:p>
          <w:p w:rsidR="00684186" w:rsidRPr="00684186" w:rsidRDefault="00684186" w:rsidP="00684186">
            <w:pPr>
              <w:rPr>
                <w:rFonts w:asciiTheme="minorHAnsi" w:hAnsiTheme="minorHAnsi" w:cstheme="minorHAnsi"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North Yorkshire &amp; Humberside</w:t>
            </w:r>
            <w:r w:rsidRPr="00684186">
              <w:rPr>
                <w:rFonts w:asciiTheme="minorHAnsi" w:hAnsiTheme="minorHAnsi" w:cstheme="minorHAnsi"/>
                <w:noProof/>
              </w:rPr>
              <w:t xml:space="preserve"> – </w:t>
            </w:r>
            <w:r w:rsidR="00107053">
              <w:rPr>
                <w:rFonts w:asciiTheme="minorHAnsi" w:hAnsiTheme="minorHAnsi" w:cstheme="minorHAnsi"/>
                <w:noProof/>
              </w:rPr>
              <w:t>no feedback available</w:t>
            </w:r>
            <w:r w:rsidR="002D5A2F">
              <w:rPr>
                <w:rFonts w:asciiTheme="minorHAnsi" w:hAnsiTheme="minorHAnsi" w:cstheme="minorHAnsi"/>
                <w:noProof/>
              </w:rPr>
              <w:t>, servic eimprovemnet group meeting have been cancellled.</w:t>
            </w:r>
          </w:p>
          <w:p w:rsidR="00684186" w:rsidRPr="00684186" w:rsidRDefault="00684186" w:rsidP="00684186">
            <w:pPr>
              <w:rPr>
                <w:rFonts w:asciiTheme="minorHAnsi" w:hAnsiTheme="minorHAnsi" w:cstheme="minorHAnsi"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NoE</w:t>
            </w:r>
            <w:r w:rsidR="00107053">
              <w:rPr>
                <w:rFonts w:asciiTheme="minorHAnsi" w:hAnsiTheme="minorHAnsi" w:cstheme="minorHAnsi"/>
                <w:b/>
                <w:noProof/>
              </w:rPr>
              <w:t xml:space="preserve"> -  </w:t>
            </w:r>
            <w:r w:rsidR="005743D3">
              <w:rPr>
                <w:rFonts w:asciiTheme="minorHAnsi" w:hAnsiTheme="minorHAnsi" w:cstheme="minorHAnsi"/>
                <w:noProof/>
              </w:rPr>
              <w:t>Fast Focus groups conti</w:t>
            </w:r>
            <w:r w:rsidR="002D5A2F">
              <w:rPr>
                <w:rFonts w:asciiTheme="minorHAnsi" w:hAnsiTheme="minorHAnsi" w:cstheme="minorHAnsi"/>
                <w:noProof/>
              </w:rPr>
              <w:t>n</w:t>
            </w:r>
            <w:r w:rsidR="005743D3">
              <w:rPr>
                <w:rFonts w:asciiTheme="minorHAnsi" w:hAnsiTheme="minorHAnsi" w:cstheme="minorHAnsi"/>
                <w:noProof/>
              </w:rPr>
              <w:t xml:space="preserve">ue, </w:t>
            </w:r>
            <w:r w:rsidR="00107053">
              <w:rPr>
                <w:rFonts w:asciiTheme="minorHAnsi" w:hAnsiTheme="minorHAnsi" w:cstheme="minorHAnsi"/>
                <w:noProof/>
              </w:rPr>
              <w:t xml:space="preserve">review guidelines. </w:t>
            </w:r>
          </w:p>
          <w:p w:rsidR="00684186" w:rsidRDefault="00684186" w:rsidP="00107053">
            <w:pPr>
              <w:rPr>
                <w:rFonts w:asciiTheme="minorHAnsi" w:hAnsiTheme="minorHAnsi" w:cstheme="minorHAnsi"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West Yorkshire</w:t>
            </w:r>
            <w:r w:rsidRPr="00684186">
              <w:rPr>
                <w:rFonts w:asciiTheme="minorHAnsi" w:hAnsiTheme="minorHAnsi" w:cstheme="minorHAnsi"/>
                <w:noProof/>
              </w:rPr>
              <w:t xml:space="preserve"> – </w:t>
            </w:r>
          </w:p>
          <w:p w:rsidR="00107053" w:rsidRDefault="002D5A2F" w:rsidP="00684186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See attached presentation </w:t>
            </w:r>
          </w:p>
          <w:p w:rsidR="005743D3" w:rsidRPr="00684186" w:rsidRDefault="005743D3" w:rsidP="00684186">
            <w:pPr>
              <w:rPr>
                <w:rFonts w:asciiTheme="minorHAnsi" w:hAnsiTheme="minorHAnsi" w:cstheme="minorHAnsi"/>
                <w:noProof/>
              </w:rPr>
            </w:pPr>
          </w:p>
          <w:p w:rsidR="00107053" w:rsidRPr="00046515" w:rsidRDefault="00684186" w:rsidP="00684186">
            <w:pPr>
              <w:rPr>
                <w:rFonts w:asciiTheme="minorHAnsi" w:hAnsiTheme="minorHAnsi" w:cstheme="minorHAnsi"/>
                <w:b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For future regional (York) meeting - all local groups to send a summary of local meetings to JP / SA in advance.</w:t>
            </w:r>
          </w:p>
        </w:tc>
        <w:tc>
          <w:tcPr>
            <w:tcW w:w="2873" w:type="dxa"/>
          </w:tcPr>
          <w:p w:rsidR="00964634" w:rsidRDefault="00964634" w:rsidP="003048DC">
            <w:pPr>
              <w:jc w:val="center"/>
            </w:pPr>
          </w:p>
          <w:p w:rsidR="00964634" w:rsidRDefault="00964634" w:rsidP="003048DC">
            <w:pPr>
              <w:jc w:val="center"/>
            </w:pPr>
          </w:p>
          <w:p w:rsidR="00964634" w:rsidRDefault="00964634" w:rsidP="003048DC">
            <w:pPr>
              <w:jc w:val="center"/>
            </w:pPr>
          </w:p>
          <w:p w:rsidR="00964634" w:rsidRDefault="00964634" w:rsidP="003048DC">
            <w:pPr>
              <w:jc w:val="center"/>
            </w:pPr>
          </w:p>
          <w:p w:rsidR="00964634" w:rsidRDefault="00964634" w:rsidP="003048DC">
            <w:pPr>
              <w:jc w:val="center"/>
            </w:pPr>
          </w:p>
          <w:p w:rsidR="00A72766" w:rsidRPr="00046515" w:rsidRDefault="00964634" w:rsidP="003048DC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PowerPoint.Show.12" ShapeID="_x0000_i1025" DrawAspect="Icon" ObjectID="_1559640836" r:id="rId10"/>
              </w:object>
            </w:r>
          </w:p>
        </w:tc>
      </w:tr>
      <w:tr w:rsidR="00320760" w:rsidRPr="00DF0A13" w:rsidTr="00BF2F06">
        <w:tc>
          <w:tcPr>
            <w:tcW w:w="547" w:type="dxa"/>
            <w:shd w:val="clear" w:color="auto" w:fill="auto"/>
            <w:vAlign w:val="center"/>
          </w:tcPr>
          <w:p w:rsidR="00320760" w:rsidRDefault="00F27324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3</w:t>
            </w:r>
          </w:p>
          <w:p w:rsidR="00320760" w:rsidRPr="00DF0A13" w:rsidRDefault="00320760" w:rsidP="00BF2F06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7262" w:type="dxa"/>
            <w:gridSpan w:val="2"/>
            <w:shd w:val="clear" w:color="auto" w:fill="auto"/>
          </w:tcPr>
          <w:p w:rsidR="00107053" w:rsidRDefault="002D5A2F" w:rsidP="005743D3">
            <w:pPr>
              <w:pStyle w:val="NormalWeb"/>
              <w:kinsoku w:val="0"/>
              <w:overflowPunct w:val="0"/>
              <w:spacing w:before="96" w:beforeAutospacing="0" w:after="0" w:afterAutospacing="0"/>
              <w:textAlignment w:val="baseline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Eye and ET </w:t>
            </w:r>
            <w:r w:rsidR="005743D3">
              <w:rPr>
                <w:rFonts w:ascii="Calibri" w:hAnsi="Calibri" w:cs="Calibri"/>
                <w:noProof/>
              </w:rPr>
              <w:t xml:space="preserve"> guidelines reviewed and </w:t>
            </w:r>
            <w:r>
              <w:rPr>
                <w:rFonts w:ascii="Calibri" w:hAnsi="Calibri" w:cs="Calibri"/>
                <w:noProof/>
              </w:rPr>
              <w:t>after minor ammendments agreed and signed off.</w:t>
            </w:r>
          </w:p>
          <w:p w:rsidR="005743D3" w:rsidRDefault="005743D3" w:rsidP="005743D3">
            <w:pPr>
              <w:pStyle w:val="NormalWeb"/>
              <w:kinsoku w:val="0"/>
              <w:overflowPunct w:val="0"/>
              <w:spacing w:before="96" w:beforeAutospacing="0" w:after="0" w:afterAutospacing="0"/>
              <w:textAlignment w:val="baseline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All guidelines to be uploaded onto West Yorkshire websi</w:t>
            </w:r>
            <w:r w:rsidR="00BF2F06">
              <w:rPr>
                <w:rFonts w:ascii="Calibri" w:hAnsi="Calibri" w:cs="Calibri"/>
                <w:noProof/>
              </w:rPr>
              <w:t>t</w:t>
            </w:r>
            <w:r>
              <w:rPr>
                <w:rFonts w:ascii="Calibri" w:hAnsi="Calibri" w:cs="Calibri"/>
                <w:noProof/>
              </w:rPr>
              <w:t>e.</w:t>
            </w:r>
          </w:p>
          <w:p w:rsidR="00BF2F06" w:rsidRPr="00107053" w:rsidRDefault="00BF2F06" w:rsidP="005743D3">
            <w:pPr>
              <w:pStyle w:val="NormalWeb"/>
              <w:kinsoku w:val="0"/>
              <w:overflowPunct w:val="0"/>
              <w:spacing w:before="96" w:beforeAutospacing="0" w:after="0" w:afterAutospacing="0"/>
              <w:textAlignment w:val="baseline"/>
              <w:rPr>
                <w:rFonts w:ascii="Calibri" w:hAnsi="Calibri" w:cs="Calibri"/>
                <w:noProof/>
              </w:rPr>
            </w:pPr>
          </w:p>
        </w:tc>
        <w:tc>
          <w:tcPr>
            <w:tcW w:w="2873" w:type="dxa"/>
          </w:tcPr>
          <w:p w:rsidR="00320760" w:rsidRDefault="00320760" w:rsidP="003048DC">
            <w:pPr>
              <w:jc w:val="center"/>
              <w:rPr>
                <w:rFonts w:asciiTheme="minorHAnsi" w:hAnsiTheme="minorHAnsi" w:cstheme="minorHAnsi"/>
              </w:rPr>
            </w:pPr>
          </w:p>
          <w:p w:rsidR="00320760" w:rsidRPr="00046515" w:rsidRDefault="00DC63CE" w:rsidP="003048DC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550" w:dyaOrig="991">
                <v:shape id="_x0000_i1026" type="#_x0000_t75" style="width:77.25pt;height:49.5pt" o:ole="">
                  <v:imagedata r:id="rId11" o:title=""/>
                </v:shape>
                <o:OLEObject Type="Embed" ProgID="AcroExch.Document.11" ShapeID="_x0000_i1026" DrawAspect="Icon" ObjectID="_1559640837" r:id="rId12"/>
              </w:object>
            </w:r>
            <w:r>
              <w:object w:dxaOrig="1550" w:dyaOrig="991">
                <v:shape id="_x0000_i1027" type="#_x0000_t75" style="width:77.25pt;height:49.5pt" o:ole="">
                  <v:imagedata r:id="rId13" o:title=""/>
                </v:shape>
                <o:OLEObject Type="Embed" ProgID="AcroExch.Document.11" ShapeID="_x0000_i1027" DrawAspect="Icon" ObjectID="_1559640838" r:id="rId14"/>
              </w:object>
            </w:r>
          </w:p>
        </w:tc>
      </w:tr>
      <w:tr w:rsidR="00320760" w:rsidRPr="00DF0A13" w:rsidTr="00BF2F06">
        <w:tc>
          <w:tcPr>
            <w:tcW w:w="547" w:type="dxa"/>
            <w:shd w:val="clear" w:color="auto" w:fill="auto"/>
            <w:vAlign w:val="center"/>
          </w:tcPr>
          <w:p w:rsidR="00320760" w:rsidRDefault="00320760" w:rsidP="00BF2F06">
            <w:pPr>
              <w:jc w:val="center"/>
              <w:rPr>
                <w:rFonts w:ascii="Calibri" w:hAnsi="Calibri" w:cs="Calibri"/>
                <w:noProof/>
              </w:rPr>
            </w:pPr>
          </w:p>
          <w:p w:rsidR="00320760" w:rsidRPr="00DF0A13" w:rsidRDefault="00320760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4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EF75DB" w:rsidRDefault="005743D3" w:rsidP="00EF75DB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Presentaton from </w:t>
            </w:r>
            <w:r w:rsidR="00C87F4B">
              <w:rPr>
                <w:rFonts w:ascii="Calibri" w:hAnsi="Calibri" w:cs="Calibri"/>
                <w:b/>
                <w:noProof/>
              </w:rPr>
              <w:t xml:space="preserve">Openhouse </w:t>
            </w:r>
            <w:r w:rsidR="00EF75DB" w:rsidRPr="00C87F4B">
              <w:rPr>
                <w:rFonts w:ascii="Calibri" w:hAnsi="Calibri" w:cs="Calibri"/>
                <w:b/>
                <w:noProof/>
              </w:rPr>
              <w:t xml:space="preserve"> </w:t>
            </w:r>
            <w:r w:rsidR="00C87F4B" w:rsidRPr="00C87F4B">
              <w:rPr>
                <w:rFonts w:ascii="Calibri" w:hAnsi="Calibri" w:cs="Calibri"/>
                <w:b/>
                <w:noProof/>
              </w:rPr>
              <w:t>Products</w:t>
            </w:r>
            <w:r w:rsidR="00C87F4B">
              <w:rPr>
                <w:rFonts w:ascii="Calibri" w:hAnsi="Calibri" w:cs="Calibri"/>
                <w:noProof/>
              </w:rPr>
              <w:t xml:space="preserve"> – Critical Care Transfer Bag</w:t>
            </w:r>
          </w:p>
          <w:p w:rsidR="00C87F4B" w:rsidRDefault="00C87F4B" w:rsidP="00EF75DB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Carl Taylor  -  </w:t>
            </w:r>
            <w:hyperlink r:id="rId15" w:history="1">
              <w:r w:rsidRPr="0014548C">
                <w:rPr>
                  <w:rStyle w:val="Hyperlink"/>
                  <w:rFonts w:ascii="Calibri" w:hAnsi="Calibri" w:cs="Calibri"/>
                  <w:noProof/>
                </w:rPr>
                <w:t>carl@openhouseproducts.com</w:t>
              </w:r>
            </w:hyperlink>
            <w:r>
              <w:rPr>
                <w:rFonts w:ascii="Calibri" w:hAnsi="Calibri" w:cs="Calibri"/>
                <w:noProof/>
              </w:rPr>
              <w:t xml:space="preserve"> </w:t>
            </w:r>
          </w:p>
          <w:p w:rsidR="00713104" w:rsidRDefault="00C87F4B" w:rsidP="00C87F4B">
            <w:pPr>
              <w:rPr>
                <w:rFonts w:asciiTheme="minorHAnsi" w:hAnsiTheme="minorHAnsi" w:cs="Calibri"/>
                <w:b/>
                <w:noProof/>
              </w:rPr>
            </w:pPr>
            <w:r>
              <w:rPr>
                <w:rFonts w:asciiTheme="minorHAnsi" w:hAnsiTheme="minorHAnsi" w:cs="Calibri"/>
                <w:b/>
                <w:noProof/>
              </w:rPr>
              <w:t xml:space="preserve">Video of product link provided </w:t>
            </w:r>
          </w:p>
          <w:p w:rsidR="00C87F4B" w:rsidRPr="009F17A9" w:rsidRDefault="00C87F4B" w:rsidP="00C87F4B">
            <w:pPr>
              <w:rPr>
                <w:rFonts w:asciiTheme="minorHAnsi" w:hAnsiTheme="minorHAnsi" w:cs="Calibri"/>
                <w:b/>
                <w:noProof/>
              </w:rPr>
            </w:pPr>
          </w:p>
        </w:tc>
        <w:tc>
          <w:tcPr>
            <w:tcW w:w="2873" w:type="dxa"/>
            <w:vAlign w:val="center"/>
          </w:tcPr>
          <w:p w:rsidR="00320760" w:rsidRPr="00C87F4B" w:rsidRDefault="00FA058C" w:rsidP="003048DC">
            <w:pPr>
              <w:jc w:val="center"/>
              <w:rPr>
                <w:rFonts w:asciiTheme="minorHAnsi" w:hAnsiTheme="minorHAnsi" w:cstheme="minorHAnsi"/>
                <w:b/>
                <w:i/>
                <w:noProof/>
                <w:sz w:val="16"/>
              </w:rPr>
            </w:pPr>
            <w:hyperlink r:id="rId16" w:history="1">
              <w:r w:rsidR="00C87F4B" w:rsidRPr="0014548C">
                <w:rPr>
                  <w:rStyle w:val="Hyperlink"/>
                  <w:rFonts w:asciiTheme="minorHAnsi" w:hAnsiTheme="minorHAnsi" w:cstheme="minorHAnsi"/>
                  <w:b/>
                  <w:i/>
                  <w:noProof/>
                  <w:sz w:val="16"/>
                </w:rPr>
                <w:t>https://www.openhouseproducts.com/product/critical-care-patient-transfer-bag/</w:t>
              </w:r>
            </w:hyperlink>
            <w:r w:rsidR="00C87F4B">
              <w:rPr>
                <w:rFonts w:asciiTheme="minorHAnsi" w:hAnsiTheme="minorHAnsi" w:cstheme="minorHAnsi"/>
                <w:b/>
                <w:i/>
                <w:noProof/>
                <w:sz w:val="16"/>
              </w:rPr>
              <w:t xml:space="preserve"> </w:t>
            </w:r>
          </w:p>
          <w:p w:rsidR="009F17A9" w:rsidRPr="00320760" w:rsidRDefault="009F17A9" w:rsidP="003048DC">
            <w:pPr>
              <w:jc w:val="center"/>
              <w:rPr>
                <w:rFonts w:asciiTheme="minorHAnsi" w:hAnsiTheme="minorHAnsi" w:cstheme="minorHAnsi"/>
                <w:b/>
                <w:i/>
                <w:noProof/>
              </w:rPr>
            </w:pPr>
          </w:p>
        </w:tc>
      </w:tr>
      <w:tr w:rsidR="00320760" w:rsidRPr="00DF0A13" w:rsidTr="00BF2F06">
        <w:tc>
          <w:tcPr>
            <w:tcW w:w="547" w:type="dxa"/>
            <w:shd w:val="clear" w:color="auto" w:fill="auto"/>
            <w:vAlign w:val="center"/>
          </w:tcPr>
          <w:p w:rsidR="00320760" w:rsidRDefault="00F27324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5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9F17A9" w:rsidRDefault="009F17A9" w:rsidP="009F17A9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Website  </w:t>
            </w:r>
          </w:p>
          <w:p w:rsidR="009F17A9" w:rsidRPr="009F17A9" w:rsidRDefault="009F17A9" w:rsidP="009F17A9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Members struggling to access the website – Andrea to resend joining instructions</w:t>
            </w:r>
          </w:p>
        </w:tc>
        <w:tc>
          <w:tcPr>
            <w:tcW w:w="2873" w:type="dxa"/>
            <w:vAlign w:val="center"/>
          </w:tcPr>
          <w:p w:rsidR="00320760" w:rsidRDefault="00320760" w:rsidP="003048DC">
            <w:pPr>
              <w:jc w:val="center"/>
            </w:pPr>
          </w:p>
        </w:tc>
      </w:tr>
      <w:tr w:rsidR="00D80EA1" w:rsidRPr="00DF0A13" w:rsidTr="00BF2F06">
        <w:tc>
          <w:tcPr>
            <w:tcW w:w="547" w:type="dxa"/>
            <w:shd w:val="clear" w:color="auto" w:fill="auto"/>
            <w:vAlign w:val="center"/>
          </w:tcPr>
          <w:p w:rsidR="00D80EA1" w:rsidRDefault="00F27324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lastRenderedPageBreak/>
              <w:t>6</w:t>
            </w:r>
          </w:p>
          <w:p w:rsidR="00D80EA1" w:rsidRPr="00DF0A13" w:rsidRDefault="00D80EA1" w:rsidP="00BF2F06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7262" w:type="dxa"/>
            <w:gridSpan w:val="2"/>
            <w:shd w:val="clear" w:color="auto" w:fill="auto"/>
          </w:tcPr>
          <w:p w:rsidR="009F17A9" w:rsidRDefault="009F17A9" w:rsidP="009F17A9">
            <w:pPr>
              <w:rPr>
                <w:rFonts w:ascii="Calibri" w:hAnsi="Calibri" w:cs="Calibri"/>
                <w:b/>
                <w:noProof/>
              </w:rPr>
            </w:pPr>
            <w:r w:rsidRPr="009F17A9">
              <w:rPr>
                <w:rFonts w:ascii="Calibri" w:hAnsi="Calibri" w:cs="Calibri"/>
                <w:b/>
                <w:noProof/>
              </w:rPr>
              <w:t>New VAP bundle</w:t>
            </w:r>
          </w:p>
          <w:p w:rsidR="00EF30E6" w:rsidRDefault="00C87F4B" w:rsidP="009F17A9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See attached presentation </w:t>
            </w:r>
          </w:p>
          <w:p w:rsidR="006D7166" w:rsidRDefault="00C87F4B" w:rsidP="009F17A9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Fe</w:t>
            </w:r>
            <w:r w:rsidR="006D7166">
              <w:rPr>
                <w:rFonts w:ascii="Calibri" w:hAnsi="Calibri" w:cs="Calibri"/>
                <w:noProof/>
              </w:rPr>
              <w:t>edback of Line / circuit changes</w:t>
            </w:r>
            <w:r>
              <w:rPr>
                <w:rFonts w:ascii="Calibri" w:hAnsi="Calibri" w:cs="Calibri"/>
                <w:noProof/>
              </w:rPr>
              <w:t xml:space="preserve"> / subglotic tubes / wet dry humidification</w:t>
            </w:r>
            <w:r w:rsidR="006D7166">
              <w:rPr>
                <w:rFonts w:ascii="Calibri" w:hAnsi="Calibri" w:cs="Calibri"/>
                <w:noProof/>
              </w:rPr>
              <w:t xml:space="preserve"> – next meeting </w:t>
            </w:r>
            <w:r>
              <w:rPr>
                <w:rFonts w:ascii="Calibri" w:hAnsi="Calibri" w:cs="Calibri"/>
                <w:noProof/>
              </w:rPr>
              <w:t>to enable more complete data – plese return if not already done so.</w:t>
            </w:r>
          </w:p>
          <w:p w:rsidR="00C87F4B" w:rsidRDefault="00C87F4B" w:rsidP="009F17A9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Liz inform the group that there was a new ET tube available through NHSE (Free) for 24months </w:t>
            </w:r>
            <w:r w:rsidR="00F71AC8">
              <w:rPr>
                <w:rFonts w:ascii="Calibri" w:hAnsi="Calibri" w:cs="Calibri"/>
                <w:noProof/>
              </w:rPr>
              <w:t>as recomeded by NICE guidelines</w:t>
            </w:r>
          </w:p>
          <w:p w:rsidR="002B2CB7" w:rsidRPr="00B714EE" w:rsidRDefault="00FA058C" w:rsidP="009F17A9">
            <w:pPr>
              <w:rPr>
                <w:rFonts w:ascii="Calibri" w:hAnsi="Calibri" w:cs="Calibri"/>
                <w:noProof/>
              </w:rPr>
            </w:pPr>
            <w:hyperlink r:id="rId17" w:history="1">
              <w:r w:rsidR="002B2CB7" w:rsidRPr="0014548C">
                <w:rPr>
                  <w:rStyle w:val="Hyperlink"/>
                  <w:rFonts w:ascii="Calibri" w:hAnsi="Calibri" w:cs="Calibri"/>
                  <w:noProof/>
                </w:rPr>
                <w:t>https://www.nice.org.uk/advice/mib45</w:t>
              </w:r>
            </w:hyperlink>
            <w:r w:rsidR="002B2CB7">
              <w:rPr>
                <w:rFonts w:ascii="Calibri" w:hAnsi="Calibri" w:cs="Calibri"/>
                <w:noProof/>
              </w:rPr>
              <w:t xml:space="preserve"> </w:t>
            </w:r>
          </w:p>
        </w:tc>
        <w:tc>
          <w:tcPr>
            <w:tcW w:w="2873" w:type="dxa"/>
          </w:tcPr>
          <w:p w:rsidR="00D80EA1" w:rsidRDefault="006D7166" w:rsidP="00D80EA1">
            <w:pPr>
              <w:jc w:val="center"/>
            </w:pPr>
            <w:r>
              <w:object w:dxaOrig="1550" w:dyaOrig="991">
                <v:shape id="_x0000_i1028" type="#_x0000_t75" style="width:77.25pt;height:49.5pt" o:ole="">
                  <v:imagedata r:id="rId18" o:title=""/>
                </v:shape>
                <o:OLEObject Type="Embed" ProgID="Excel.Sheet.12" ShapeID="_x0000_i1028" DrawAspect="Icon" ObjectID="_1559640839" r:id="rId19"/>
              </w:object>
            </w:r>
          </w:p>
          <w:p w:rsidR="00F71AC8" w:rsidRDefault="00F71AC8" w:rsidP="00D80EA1">
            <w:pPr>
              <w:jc w:val="center"/>
            </w:pPr>
          </w:p>
          <w:p w:rsidR="00040521" w:rsidRDefault="00040521" w:rsidP="00D80EA1">
            <w:pPr>
              <w:jc w:val="center"/>
            </w:pPr>
          </w:p>
          <w:p w:rsidR="00F71AC8" w:rsidRPr="008D281F" w:rsidRDefault="00FA058C" w:rsidP="00F71AC8">
            <w:pPr>
              <w:rPr>
                <w:rFonts w:asciiTheme="minorHAnsi" w:hAnsiTheme="minorHAnsi" w:cstheme="minorHAnsi"/>
              </w:rPr>
            </w:pPr>
            <w:hyperlink r:id="rId20" w:history="1">
              <w:r w:rsidR="00F71AC8" w:rsidRPr="00F71AC8">
                <w:rPr>
                  <w:rStyle w:val="Hyperlink"/>
                  <w:rFonts w:asciiTheme="minorHAnsi" w:hAnsiTheme="minorHAnsi" w:cstheme="minorHAnsi"/>
                  <w:sz w:val="18"/>
                </w:rPr>
                <w:t>https://www.england.nhs.uk/wp-content/uploads/2017/05/innovation-tech-tariff-technical-notes.pdf</w:t>
              </w:r>
            </w:hyperlink>
            <w:r w:rsidR="00F71AC8" w:rsidRPr="00F71AC8">
              <w:rPr>
                <w:rFonts w:asciiTheme="minorHAnsi" w:hAnsiTheme="minorHAnsi" w:cstheme="minorHAnsi"/>
                <w:sz w:val="18"/>
              </w:rPr>
              <w:t xml:space="preserve"> </w:t>
            </w:r>
          </w:p>
        </w:tc>
      </w:tr>
      <w:tr w:rsidR="009F17A9" w:rsidRPr="00DF0A13" w:rsidTr="00BF2F06">
        <w:tc>
          <w:tcPr>
            <w:tcW w:w="547" w:type="dxa"/>
            <w:shd w:val="clear" w:color="auto" w:fill="auto"/>
            <w:vAlign w:val="center"/>
          </w:tcPr>
          <w:p w:rsidR="009F17A9" w:rsidRDefault="009F17A9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8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9F17A9" w:rsidRDefault="00BD5594" w:rsidP="009F17A9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Prone Procedure </w:t>
            </w:r>
          </w:p>
          <w:p w:rsidR="00BD5594" w:rsidRPr="00BD5594" w:rsidRDefault="00BD5594" w:rsidP="009F17A9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Discussion surrounding the use of pillows – no research to support using pressure reliving mattress functionality instead of pillows. JP to develop guideance for next meeting. </w:t>
            </w:r>
          </w:p>
        </w:tc>
        <w:tc>
          <w:tcPr>
            <w:tcW w:w="2873" w:type="dxa"/>
          </w:tcPr>
          <w:p w:rsidR="009F17A9" w:rsidRDefault="009F17A9" w:rsidP="00D80EA1">
            <w:pPr>
              <w:jc w:val="center"/>
              <w:rPr>
                <w:rFonts w:asciiTheme="minorHAnsi" w:hAnsiTheme="minorHAnsi" w:cstheme="minorHAnsi"/>
              </w:rPr>
            </w:pPr>
          </w:p>
          <w:p w:rsidR="009F17A9" w:rsidRPr="008D281F" w:rsidRDefault="009F17A9" w:rsidP="00D80EA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F17A9" w:rsidRPr="00DF0A13" w:rsidTr="00BF2F06">
        <w:tc>
          <w:tcPr>
            <w:tcW w:w="547" w:type="dxa"/>
            <w:shd w:val="clear" w:color="auto" w:fill="auto"/>
            <w:vAlign w:val="center"/>
          </w:tcPr>
          <w:p w:rsidR="009F17A9" w:rsidRDefault="009F17A9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9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BD5594" w:rsidRDefault="00BD5594" w:rsidP="00BD5594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Review of scores </w:t>
            </w:r>
          </w:p>
          <w:p w:rsidR="00BD5594" w:rsidRPr="009F17A9" w:rsidRDefault="00BD5594" w:rsidP="00BD5594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Communication / Transfer / Privacy and Dignity </w:t>
            </w:r>
            <w:r w:rsidRPr="006D7166">
              <w:rPr>
                <w:rFonts w:ascii="Calibri" w:hAnsi="Calibri" w:cs="Calibri"/>
                <w:noProof/>
              </w:rPr>
              <w:t xml:space="preserve"> </w:t>
            </w:r>
          </w:p>
          <w:p w:rsidR="009F17A9" w:rsidRPr="009F17A9" w:rsidRDefault="009F17A9" w:rsidP="003048DC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2873" w:type="dxa"/>
          </w:tcPr>
          <w:p w:rsidR="009F17A9" w:rsidRPr="008D281F" w:rsidRDefault="00964634" w:rsidP="00D80EA1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550" w:dyaOrig="991">
                <v:shape id="_x0000_i1029" type="#_x0000_t75" style="width:77.25pt;height:49.5pt" o:ole="">
                  <v:imagedata r:id="rId21" o:title=""/>
                </v:shape>
                <o:OLEObject Type="Embed" ProgID="PowerPoint.Show.12" ShapeID="_x0000_i1029" DrawAspect="Icon" ObjectID="_1559640840" r:id="rId22"/>
              </w:object>
            </w:r>
          </w:p>
        </w:tc>
      </w:tr>
      <w:tr w:rsidR="006D7166" w:rsidRPr="00DF0A13" w:rsidTr="00BF2F06">
        <w:tc>
          <w:tcPr>
            <w:tcW w:w="547" w:type="dxa"/>
            <w:shd w:val="clear" w:color="auto" w:fill="auto"/>
            <w:vAlign w:val="center"/>
          </w:tcPr>
          <w:p w:rsidR="006D7166" w:rsidRDefault="006D7166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10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BD5594" w:rsidRDefault="00BD5594" w:rsidP="00BD5594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Communication Guidelines </w:t>
            </w:r>
          </w:p>
          <w:p w:rsidR="006D7166" w:rsidRPr="006D7166" w:rsidRDefault="00BD5594" w:rsidP="00BD5594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Discussion surrounding communication, group to email what is important to develop a “things to consider list” e.g.interent accessability / trranslators etx  </w:t>
            </w:r>
          </w:p>
        </w:tc>
        <w:tc>
          <w:tcPr>
            <w:tcW w:w="2873" w:type="dxa"/>
          </w:tcPr>
          <w:p w:rsidR="006D7166" w:rsidRPr="008D281F" w:rsidRDefault="006D7166" w:rsidP="00D80EA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0E6" w:rsidRPr="00DF0A13" w:rsidTr="00BF2F06">
        <w:tc>
          <w:tcPr>
            <w:tcW w:w="547" w:type="dxa"/>
            <w:shd w:val="clear" w:color="auto" w:fill="auto"/>
            <w:vAlign w:val="center"/>
          </w:tcPr>
          <w:p w:rsidR="00EF30E6" w:rsidRDefault="006D7166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11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6D7166" w:rsidRDefault="006D7166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Audit Form </w:t>
            </w:r>
          </w:p>
          <w:p w:rsidR="00167A28" w:rsidRPr="00B714EE" w:rsidRDefault="006D7166" w:rsidP="00671507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West Yorkshire Network </w:t>
            </w:r>
            <w:r w:rsidR="00671507">
              <w:rPr>
                <w:rFonts w:ascii="Calibri" w:hAnsi="Calibri" w:cs="Calibri"/>
                <w:noProof/>
              </w:rPr>
              <w:t>developed an audit form to be used when benchmarking to provide some standardisation.</w:t>
            </w:r>
          </w:p>
        </w:tc>
        <w:bookmarkStart w:id="0" w:name="_MON_1558424064"/>
        <w:bookmarkEnd w:id="0"/>
        <w:tc>
          <w:tcPr>
            <w:tcW w:w="2873" w:type="dxa"/>
          </w:tcPr>
          <w:p w:rsidR="00EF30E6" w:rsidRDefault="00671507" w:rsidP="00D80EA1">
            <w:pPr>
              <w:jc w:val="center"/>
            </w:pPr>
            <w:r>
              <w:object w:dxaOrig="1550" w:dyaOrig="991">
                <v:shape id="_x0000_i1030" type="#_x0000_t75" style="width:77.25pt;height:49.5pt" o:ole="">
                  <v:imagedata r:id="rId23" o:title=""/>
                </v:shape>
                <o:OLEObject Type="Embed" ProgID="Excel.Sheet.12" ShapeID="_x0000_i1030" DrawAspect="Icon" ObjectID="_1559640841" r:id="rId24"/>
              </w:object>
            </w:r>
            <w:r>
              <w:object w:dxaOrig="1550" w:dyaOrig="991">
                <v:shape id="_x0000_i1031" type="#_x0000_t75" style="width:77.25pt;height:49.5pt" o:ole="">
                  <v:imagedata r:id="rId25" o:title=""/>
                </v:shape>
                <o:OLEObject Type="Embed" ProgID="Excel.Sheet.12" ShapeID="_x0000_i1031" DrawAspect="Icon" ObjectID="_1559640842" r:id="rId26"/>
              </w:object>
            </w:r>
          </w:p>
          <w:p w:rsidR="00671507" w:rsidRPr="008D281F" w:rsidRDefault="00671507" w:rsidP="00D80EA1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550" w:dyaOrig="991">
                <v:shape id="_x0000_i1032" type="#_x0000_t75" style="width:77.25pt;height:49.5pt" o:ole="">
                  <v:imagedata r:id="rId27" o:title=""/>
                </v:shape>
                <o:OLEObject Type="Embed" ProgID="Excel.Sheet.12" ShapeID="_x0000_i1032" DrawAspect="Icon" ObjectID="_1559640843" r:id="rId28"/>
              </w:object>
            </w:r>
          </w:p>
        </w:tc>
      </w:tr>
      <w:tr w:rsidR="00964634" w:rsidRPr="00DF0A13" w:rsidTr="00BF2F06">
        <w:tc>
          <w:tcPr>
            <w:tcW w:w="547" w:type="dxa"/>
            <w:shd w:val="clear" w:color="auto" w:fill="auto"/>
            <w:vAlign w:val="center"/>
          </w:tcPr>
          <w:p w:rsidR="00964634" w:rsidRDefault="00A85075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13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A85075" w:rsidRDefault="00A85075" w:rsidP="00A85075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VAP bundle  </w:t>
            </w:r>
          </w:p>
          <w:p w:rsidR="00964634" w:rsidRPr="00A85075" w:rsidRDefault="00A85075" w:rsidP="00A85075">
            <w:pPr>
              <w:rPr>
                <w:rFonts w:ascii="Calibri" w:hAnsi="Calibri" w:cs="Calibri"/>
                <w:noProof/>
              </w:rPr>
            </w:pPr>
            <w:r w:rsidRPr="00A85075">
              <w:rPr>
                <w:rFonts w:ascii="Calibri" w:hAnsi="Calibri" w:cs="Calibri"/>
                <w:noProof/>
              </w:rPr>
              <w:t>West Yorkshire Presented the work they have done surrounding the VAP bundle and updating it to refelect current research.</w:t>
            </w:r>
          </w:p>
        </w:tc>
        <w:tc>
          <w:tcPr>
            <w:tcW w:w="2873" w:type="dxa"/>
          </w:tcPr>
          <w:p w:rsidR="00964634" w:rsidRPr="008D281F" w:rsidRDefault="00671507" w:rsidP="00D80EA1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550" w:dyaOrig="991">
                <v:shape id="_x0000_i1033" type="#_x0000_t75" style="width:77.25pt;height:49.5pt" o:ole="">
                  <v:imagedata r:id="rId29" o:title=""/>
                </v:shape>
                <o:OLEObject Type="Embed" ProgID="PowerPoint.Show.12" ShapeID="_x0000_i1033" DrawAspect="Icon" ObjectID="_1559640844" r:id="rId30"/>
              </w:object>
            </w:r>
          </w:p>
        </w:tc>
      </w:tr>
      <w:tr w:rsidR="006D7166" w:rsidRPr="00DF0A13" w:rsidTr="00BF2F06">
        <w:tc>
          <w:tcPr>
            <w:tcW w:w="547" w:type="dxa"/>
            <w:shd w:val="clear" w:color="auto" w:fill="auto"/>
            <w:vAlign w:val="center"/>
          </w:tcPr>
          <w:p w:rsidR="006D7166" w:rsidRDefault="006D7166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1</w:t>
            </w:r>
            <w:r w:rsidR="00A85075">
              <w:rPr>
                <w:rFonts w:ascii="Calibri" w:hAnsi="Calibri" w:cs="Calibri"/>
                <w:noProof/>
              </w:rPr>
              <w:t>4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6D7166" w:rsidRDefault="006D7166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Next Meeting </w:t>
            </w:r>
          </w:p>
          <w:p w:rsidR="00A85075" w:rsidRDefault="006D7166" w:rsidP="00A85075">
            <w:pPr>
              <w:rPr>
                <w:rFonts w:ascii="Calibri" w:hAnsi="Calibri" w:cs="Calibri"/>
                <w:noProof/>
              </w:rPr>
            </w:pPr>
            <w:r w:rsidRPr="006D7166">
              <w:rPr>
                <w:rFonts w:ascii="Calibri" w:hAnsi="Calibri" w:cs="Calibri"/>
                <w:noProof/>
              </w:rPr>
              <w:t xml:space="preserve">Next Benchmarks 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="00A85075">
              <w:rPr>
                <w:rFonts w:ascii="Calibri" w:hAnsi="Calibri" w:cs="Calibri"/>
                <w:noProof/>
              </w:rPr>
              <w:t xml:space="preserve"> </w:t>
            </w:r>
          </w:p>
          <w:p w:rsidR="00CE1D7E" w:rsidRDefault="00A85075" w:rsidP="00A85075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Weaning / O</w:t>
            </w:r>
            <w:r>
              <w:rPr>
                <w:rFonts w:ascii="Calibri" w:hAnsi="Calibri" w:cs="Calibri"/>
                <w:noProof/>
                <w:vertAlign w:val="subscript"/>
              </w:rPr>
              <w:t xml:space="preserve">2 </w:t>
            </w:r>
            <w:r>
              <w:rPr>
                <w:rFonts w:ascii="Calibri" w:hAnsi="Calibri" w:cs="Calibri"/>
                <w:noProof/>
              </w:rPr>
              <w:t xml:space="preserve">/ Tracheostomy     </w:t>
            </w:r>
          </w:p>
          <w:p w:rsidR="006D7166" w:rsidRPr="006D7166" w:rsidRDefault="00CE1D7E" w:rsidP="00A85075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To be submitted by - </w:t>
            </w:r>
            <w:r w:rsidR="006D7166">
              <w:rPr>
                <w:rFonts w:ascii="Calibri" w:hAnsi="Calibri" w:cs="Calibri"/>
                <w:noProof/>
              </w:rPr>
              <w:t xml:space="preserve"> </w:t>
            </w:r>
            <w:r w:rsidRPr="00CE1D7E">
              <w:rPr>
                <w:rFonts w:ascii="Calibri" w:hAnsi="Calibri" w:cs="Calibri"/>
                <w:b/>
                <w:noProof/>
              </w:rPr>
              <w:t>25/08/2017</w:t>
            </w:r>
            <w:bookmarkStart w:id="1" w:name="_GoBack"/>
            <w:bookmarkEnd w:id="1"/>
          </w:p>
        </w:tc>
        <w:tc>
          <w:tcPr>
            <w:tcW w:w="2873" w:type="dxa"/>
          </w:tcPr>
          <w:p w:rsidR="006D7166" w:rsidRPr="008D281F" w:rsidRDefault="007D63F3" w:rsidP="00D80EA1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550" w:dyaOrig="991">
                <v:shape id="_x0000_i1034" type="#_x0000_t75" style="width:77.25pt;height:49.5pt" o:ole="">
                  <v:imagedata r:id="rId31" o:title=""/>
                </v:shape>
                <o:OLEObject Type="Embed" ProgID="Word.Document.8" ShapeID="_x0000_i1034" DrawAspect="Icon" ObjectID="_1559640845" r:id="rId32">
                  <o:FieldCodes>\s</o:FieldCodes>
                </o:OLEObject>
              </w:object>
            </w:r>
            <w:r>
              <w:object w:dxaOrig="1550" w:dyaOrig="991">
                <v:shape id="_x0000_i1035" type="#_x0000_t75" style="width:77.25pt;height:49.5pt" o:ole="">
                  <v:imagedata r:id="rId33" o:title=""/>
                </v:shape>
                <o:OLEObject Type="Embed" ProgID="Word.Document.8" ShapeID="_x0000_i1035" DrawAspect="Icon" ObjectID="_1559640846" r:id="rId34">
                  <o:FieldCodes>\s</o:FieldCodes>
                </o:OLEObject>
              </w:object>
            </w:r>
            <w:r>
              <w:object w:dxaOrig="1550" w:dyaOrig="991">
                <v:shape id="_x0000_i1036" type="#_x0000_t75" style="width:77.25pt;height:49.5pt" o:ole="">
                  <v:imagedata r:id="rId35" o:title=""/>
                </v:shape>
                <o:OLEObject Type="Embed" ProgID="Word.Document.12" ShapeID="_x0000_i1036" DrawAspect="Icon" ObjectID="_1559640847" r:id="rId36">
                  <o:FieldCodes>\s</o:FieldCodes>
                </o:OLEObject>
              </w:object>
            </w:r>
          </w:p>
        </w:tc>
      </w:tr>
      <w:tr w:rsidR="00EF75DB" w:rsidRPr="00DF0A13" w:rsidTr="00BF2F06">
        <w:tc>
          <w:tcPr>
            <w:tcW w:w="547" w:type="dxa"/>
            <w:shd w:val="clear" w:color="auto" w:fill="auto"/>
            <w:vAlign w:val="center"/>
          </w:tcPr>
          <w:p w:rsidR="00EF75DB" w:rsidRDefault="006D7166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1</w:t>
            </w:r>
            <w:r w:rsidR="00A85075">
              <w:rPr>
                <w:rFonts w:ascii="Calibri" w:hAnsi="Calibri" w:cs="Calibri"/>
                <w:noProof/>
              </w:rPr>
              <w:t>5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EF75DB" w:rsidRDefault="00EF75DB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>Future Dates 2017:</w:t>
            </w:r>
          </w:p>
          <w:p w:rsidR="00CE1D7E" w:rsidRDefault="00CE1D7E" w:rsidP="003048DC">
            <w:pPr>
              <w:rPr>
                <w:rFonts w:ascii="Calibri" w:hAnsi="Calibri" w:cs="Calibri"/>
                <w:b/>
                <w:noProof/>
                <w:color w:val="FF0000"/>
              </w:rPr>
            </w:pPr>
            <w:r>
              <w:rPr>
                <w:rFonts w:ascii="Calibri" w:hAnsi="Calibri" w:cs="Calibri"/>
                <w:b/>
                <w:noProof/>
                <w:color w:val="FF0000"/>
              </w:rPr>
              <w:lastRenderedPageBreak/>
              <w:t>Monday 11</w:t>
            </w:r>
            <w:r w:rsidRPr="00CE1D7E">
              <w:rPr>
                <w:rFonts w:ascii="Calibri" w:hAnsi="Calibri" w:cs="Calibri"/>
                <w:b/>
                <w:noProof/>
                <w:color w:val="FF0000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noProof/>
                <w:color w:val="FF0000"/>
              </w:rPr>
              <w:t xml:space="preserve"> September, 2017 – Critical Care Seminar Rm Junction 8</w:t>
            </w:r>
          </w:p>
          <w:p w:rsidR="00037020" w:rsidRPr="007D63F3" w:rsidRDefault="00037020" w:rsidP="003048DC">
            <w:pPr>
              <w:rPr>
                <w:rFonts w:ascii="Calibri" w:hAnsi="Calibri" w:cs="Calibri"/>
                <w:b/>
                <w:noProof/>
                <w:color w:val="FF0000"/>
              </w:rPr>
            </w:pPr>
            <w:r w:rsidRPr="007D63F3">
              <w:rPr>
                <w:rFonts w:ascii="Calibri" w:hAnsi="Calibri" w:cs="Calibri"/>
                <w:b/>
                <w:noProof/>
                <w:color w:val="FF0000"/>
              </w:rPr>
              <w:t>Monday</w:t>
            </w:r>
            <w:r w:rsidR="007D63F3" w:rsidRPr="007D63F3">
              <w:rPr>
                <w:rFonts w:ascii="Calibri" w:hAnsi="Calibri" w:cs="Calibri"/>
                <w:b/>
                <w:noProof/>
                <w:color w:val="FF0000"/>
              </w:rPr>
              <w:t xml:space="preserve"> 20</w:t>
            </w:r>
            <w:r w:rsidR="007D63F3" w:rsidRPr="007D63F3">
              <w:rPr>
                <w:rFonts w:ascii="Calibri" w:hAnsi="Calibri" w:cs="Calibri"/>
                <w:b/>
                <w:noProof/>
                <w:color w:val="FF0000"/>
                <w:vertAlign w:val="superscript"/>
              </w:rPr>
              <w:t>th</w:t>
            </w:r>
            <w:r w:rsidR="007D63F3" w:rsidRPr="007D63F3">
              <w:rPr>
                <w:rFonts w:ascii="Calibri" w:hAnsi="Calibri" w:cs="Calibri"/>
                <w:b/>
                <w:noProof/>
                <w:color w:val="FF0000"/>
              </w:rPr>
              <w:t xml:space="preserve"> November, 2017 </w:t>
            </w:r>
            <w:r w:rsidR="007D63F3">
              <w:rPr>
                <w:rFonts w:ascii="Calibri" w:hAnsi="Calibri" w:cs="Calibri"/>
                <w:b/>
                <w:noProof/>
                <w:color w:val="FF0000"/>
              </w:rPr>
              <w:t xml:space="preserve">(please note change of date) </w:t>
            </w:r>
          </w:p>
          <w:p w:rsidR="00BF2F06" w:rsidRDefault="00BF2F06" w:rsidP="003048DC">
            <w:pPr>
              <w:rPr>
                <w:rFonts w:ascii="Calibri" w:hAnsi="Calibri" w:cs="Calibri"/>
                <w:b/>
                <w:noProof/>
              </w:rPr>
            </w:pPr>
          </w:p>
        </w:tc>
        <w:tc>
          <w:tcPr>
            <w:tcW w:w="2873" w:type="dxa"/>
          </w:tcPr>
          <w:p w:rsidR="00EF75DB" w:rsidRPr="008D281F" w:rsidRDefault="00EF75DB" w:rsidP="00D80EA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72766" w:rsidRPr="00DF0A13" w:rsidTr="00D84EF6">
        <w:tc>
          <w:tcPr>
            <w:tcW w:w="10682" w:type="dxa"/>
            <w:gridSpan w:val="4"/>
            <w:shd w:val="clear" w:color="auto" w:fill="C6D9F1" w:themeFill="text2" w:themeFillTint="33"/>
          </w:tcPr>
          <w:p w:rsidR="00040521" w:rsidRDefault="00037020" w:rsidP="00040521">
            <w:pPr>
              <w:jc w:val="center"/>
              <w:rPr>
                <w:rFonts w:ascii="Calibri" w:hAnsi="Calibri" w:cs="Calibri"/>
                <w:b/>
                <w:noProof/>
              </w:rPr>
            </w:pPr>
            <w:r w:rsidRPr="008D281F">
              <w:rPr>
                <w:rFonts w:ascii="Calibri" w:hAnsi="Calibri" w:cs="Calibri"/>
                <w:b/>
                <w:noProof/>
              </w:rPr>
              <w:lastRenderedPageBreak/>
              <w:t xml:space="preserve">Next meeting: </w:t>
            </w:r>
            <w:r>
              <w:rPr>
                <w:rFonts w:ascii="Calibri" w:hAnsi="Calibri" w:cs="Calibri"/>
                <w:b/>
                <w:noProof/>
              </w:rPr>
              <w:t>Monday</w:t>
            </w:r>
            <w:r w:rsidR="006D7166">
              <w:rPr>
                <w:rFonts w:ascii="Calibri" w:hAnsi="Calibri" w:cs="Calibri"/>
                <w:b/>
                <w:noProof/>
              </w:rPr>
              <w:t xml:space="preserve"> </w:t>
            </w:r>
            <w:r w:rsidR="00040521">
              <w:rPr>
                <w:rFonts w:ascii="Calibri" w:hAnsi="Calibri" w:cs="Calibri"/>
                <w:b/>
                <w:noProof/>
              </w:rPr>
              <w:t>11</w:t>
            </w:r>
            <w:r w:rsidR="00040521" w:rsidRPr="00040521">
              <w:rPr>
                <w:rFonts w:ascii="Calibri" w:hAnsi="Calibri" w:cs="Calibri"/>
                <w:b/>
                <w:noProof/>
                <w:vertAlign w:val="superscript"/>
              </w:rPr>
              <w:t>th</w:t>
            </w:r>
            <w:r w:rsidR="00040521">
              <w:rPr>
                <w:rFonts w:ascii="Calibri" w:hAnsi="Calibri" w:cs="Calibri"/>
                <w:b/>
                <w:noProof/>
              </w:rPr>
              <w:t xml:space="preserve"> September 2017</w:t>
            </w:r>
            <w:r w:rsidRPr="008D281F">
              <w:rPr>
                <w:rFonts w:ascii="Calibri" w:hAnsi="Calibri" w:cs="Calibri"/>
                <w:b/>
                <w:noProof/>
              </w:rPr>
              <w:t xml:space="preserve">. </w:t>
            </w:r>
            <w:r>
              <w:rPr>
                <w:rFonts w:ascii="Calibri" w:hAnsi="Calibri" w:cs="Calibri"/>
                <w:b/>
                <w:noProof/>
              </w:rPr>
              <w:t xml:space="preserve">10:00 – 15:00 hrs </w:t>
            </w:r>
          </w:p>
          <w:p w:rsidR="00A72766" w:rsidRPr="008D281F" w:rsidRDefault="00037020" w:rsidP="00040521">
            <w:pPr>
              <w:jc w:val="center"/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Venue: </w:t>
            </w:r>
            <w:r w:rsidR="009F17A9">
              <w:rPr>
                <w:rFonts w:ascii="Calibri" w:hAnsi="Calibri"/>
                <w:b/>
              </w:rPr>
              <w:t>Critical C</w:t>
            </w:r>
            <w:r w:rsidRPr="00412B9E">
              <w:rPr>
                <w:rFonts w:ascii="Calibri" w:hAnsi="Calibri"/>
                <w:b/>
              </w:rPr>
              <w:t>are seminar room, Junction 8</w:t>
            </w:r>
            <w:r>
              <w:rPr>
                <w:rFonts w:ascii="Calibri" w:hAnsi="Calibri"/>
                <w:b/>
              </w:rPr>
              <w:t xml:space="preserve">, </w:t>
            </w:r>
            <w:r>
              <w:rPr>
                <w:rFonts w:ascii="Calibri" w:hAnsi="Calibri" w:cs="Calibri"/>
                <w:b/>
                <w:noProof/>
              </w:rPr>
              <w:t xml:space="preserve">York Hospital </w:t>
            </w:r>
          </w:p>
        </w:tc>
      </w:tr>
    </w:tbl>
    <w:p w:rsidR="005756C6" w:rsidRDefault="005756C6" w:rsidP="00D84EF6"/>
    <w:p w:rsidR="00713104" w:rsidRDefault="00713104" w:rsidP="00D84EF6"/>
    <w:p w:rsidR="00713104" w:rsidRDefault="00713104" w:rsidP="00D84EF6"/>
    <w:p w:rsidR="00713104" w:rsidRDefault="00713104" w:rsidP="00D84EF6"/>
    <w:p w:rsidR="00713104" w:rsidRDefault="00713104" w:rsidP="00D84EF6"/>
    <w:tbl>
      <w:tblPr>
        <w:tblStyle w:val="TableGrid"/>
        <w:tblW w:w="10632" w:type="dxa"/>
        <w:tblInd w:w="-1168" w:type="dxa"/>
        <w:tblLook w:val="04A0" w:firstRow="1" w:lastRow="0" w:firstColumn="1" w:lastColumn="0" w:noHBand="0" w:noVBand="1"/>
      </w:tblPr>
      <w:tblGrid>
        <w:gridCol w:w="4253"/>
        <w:gridCol w:w="3402"/>
        <w:gridCol w:w="2977"/>
      </w:tblGrid>
      <w:tr w:rsidR="00713104" w:rsidRPr="00713104" w:rsidTr="00713104">
        <w:tc>
          <w:tcPr>
            <w:tcW w:w="4253" w:type="dxa"/>
          </w:tcPr>
          <w:p w:rsidR="00713104" w:rsidRPr="00713104" w:rsidRDefault="00713104" w:rsidP="00713104">
            <w:pPr>
              <w:jc w:val="center"/>
              <w:rPr>
                <w:rFonts w:asciiTheme="minorHAnsi" w:hAnsiTheme="minorHAnsi"/>
                <w:b/>
              </w:rPr>
            </w:pPr>
            <w:r w:rsidRPr="00713104">
              <w:rPr>
                <w:rFonts w:asciiTheme="minorHAnsi" w:hAnsiTheme="minorHAnsi"/>
                <w:b/>
              </w:rPr>
              <w:t>Actions</w:t>
            </w:r>
          </w:p>
        </w:tc>
        <w:tc>
          <w:tcPr>
            <w:tcW w:w="3402" w:type="dxa"/>
          </w:tcPr>
          <w:p w:rsidR="00713104" w:rsidRPr="00713104" w:rsidRDefault="00713104" w:rsidP="00713104">
            <w:pPr>
              <w:jc w:val="center"/>
              <w:rPr>
                <w:rFonts w:asciiTheme="minorHAnsi" w:hAnsiTheme="minorHAnsi"/>
                <w:b/>
              </w:rPr>
            </w:pPr>
            <w:r w:rsidRPr="00713104">
              <w:rPr>
                <w:rFonts w:asciiTheme="minorHAnsi" w:hAnsiTheme="minorHAnsi"/>
                <w:b/>
              </w:rPr>
              <w:t>Who</w:t>
            </w:r>
          </w:p>
        </w:tc>
        <w:tc>
          <w:tcPr>
            <w:tcW w:w="2977" w:type="dxa"/>
          </w:tcPr>
          <w:p w:rsidR="00713104" w:rsidRPr="00713104" w:rsidRDefault="00713104" w:rsidP="00713104">
            <w:pPr>
              <w:jc w:val="center"/>
              <w:rPr>
                <w:rFonts w:asciiTheme="minorHAnsi" w:hAnsiTheme="minorHAnsi"/>
                <w:b/>
              </w:rPr>
            </w:pPr>
            <w:r w:rsidRPr="00713104">
              <w:rPr>
                <w:rFonts w:asciiTheme="minorHAnsi" w:hAnsiTheme="minorHAnsi"/>
                <w:b/>
              </w:rPr>
              <w:t>When</w:t>
            </w:r>
          </w:p>
        </w:tc>
      </w:tr>
      <w:tr w:rsidR="00713104" w:rsidRPr="00713104" w:rsidTr="001C1760">
        <w:tc>
          <w:tcPr>
            <w:tcW w:w="4253" w:type="dxa"/>
          </w:tcPr>
          <w:p w:rsidR="00713104" w:rsidRPr="00713104" w:rsidRDefault="00713104" w:rsidP="000405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Network Leads provide updates for the meetings if not able to attend</w:t>
            </w:r>
            <w:r w:rsidR="00040521">
              <w:rPr>
                <w:rFonts w:asciiTheme="minorHAnsi" w:hAnsiTheme="minorHAnsi"/>
              </w:rPr>
              <w:t xml:space="preserve">. </w:t>
            </w:r>
          </w:p>
        </w:tc>
        <w:tc>
          <w:tcPr>
            <w:tcW w:w="3402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 / Maureen / Andrea</w:t>
            </w:r>
          </w:p>
        </w:tc>
        <w:tc>
          <w:tcPr>
            <w:tcW w:w="2977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Prior to every meeting</w:t>
            </w:r>
          </w:p>
        </w:tc>
      </w:tr>
      <w:tr w:rsidR="00713104" w:rsidRPr="00713104" w:rsidTr="001C1760">
        <w:tc>
          <w:tcPr>
            <w:tcW w:w="4253" w:type="dxa"/>
          </w:tcPr>
          <w:p w:rsidR="00713104" w:rsidRPr="00713104" w:rsidRDefault="00040521" w:rsidP="00D84EF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Group to submit factors to be considered in communication</w:t>
            </w:r>
          </w:p>
        </w:tc>
        <w:tc>
          <w:tcPr>
            <w:tcW w:w="3402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</w:t>
            </w:r>
          </w:p>
        </w:tc>
        <w:tc>
          <w:tcPr>
            <w:tcW w:w="2977" w:type="dxa"/>
            <w:vAlign w:val="center"/>
          </w:tcPr>
          <w:p w:rsidR="00713104" w:rsidRPr="00713104" w:rsidRDefault="00040521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</w:t>
            </w:r>
            <w:r w:rsidRPr="00040521">
              <w:rPr>
                <w:rFonts w:asciiTheme="minorHAnsi" w:hAnsiTheme="minorHAnsi"/>
                <w:vertAlign w:val="superscript"/>
              </w:rPr>
              <w:t>st</w:t>
            </w:r>
            <w:r>
              <w:rPr>
                <w:rFonts w:asciiTheme="minorHAnsi" w:hAnsiTheme="minorHAnsi"/>
              </w:rPr>
              <w:t xml:space="preserve"> August</w:t>
            </w:r>
          </w:p>
        </w:tc>
      </w:tr>
      <w:tr w:rsidR="00713104" w:rsidRPr="00713104" w:rsidTr="001C1760">
        <w:tc>
          <w:tcPr>
            <w:tcW w:w="4253" w:type="dxa"/>
          </w:tcPr>
          <w:p w:rsidR="00713104" w:rsidRPr="00713104" w:rsidRDefault="00713104" w:rsidP="0071310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Develop Prone Guideline </w:t>
            </w:r>
          </w:p>
        </w:tc>
        <w:tc>
          <w:tcPr>
            <w:tcW w:w="3402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JP</w:t>
            </w:r>
          </w:p>
        </w:tc>
        <w:tc>
          <w:tcPr>
            <w:tcW w:w="2977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Next meeting</w:t>
            </w:r>
          </w:p>
        </w:tc>
      </w:tr>
      <w:tr w:rsidR="00713104" w:rsidRPr="00713104" w:rsidTr="001C1760">
        <w:tc>
          <w:tcPr>
            <w:tcW w:w="4253" w:type="dxa"/>
          </w:tcPr>
          <w:p w:rsidR="00713104" w:rsidRPr="00713104" w:rsidRDefault="00713104" w:rsidP="00D84EF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Website joining instructions </w:t>
            </w:r>
          </w:p>
        </w:tc>
        <w:tc>
          <w:tcPr>
            <w:tcW w:w="3402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AB</w:t>
            </w:r>
          </w:p>
        </w:tc>
        <w:tc>
          <w:tcPr>
            <w:tcW w:w="2977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ASAP</w:t>
            </w:r>
          </w:p>
        </w:tc>
      </w:tr>
      <w:tr w:rsidR="00713104" w:rsidRPr="00713104" w:rsidTr="001C1760">
        <w:tc>
          <w:tcPr>
            <w:tcW w:w="4253" w:type="dxa"/>
          </w:tcPr>
          <w:p w:rsidR="00713104" w:rsidRPr="00713104" w:rsidRDefault="00713104" w:rsidP="00D84EF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Submit Line / Circuit Changes </w:t>
            </w:r>
            <w:r w:rsidR="00040521">
              <w:rPr>
                <w:rFonts w:asciiTheme="minorHAnsi" w:hAnsiTheme="minorHAnsi"/>
              </w:rPr>
              <w:t xml:space="preserve"> if not already done</w:t>
            </w:r>
          </w:p>
        </w:tc>
        <w:tc>
          <w:tcPr>
            <w:tcW w:w="3402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</w:t>
            </w:r>
          </w:p>
        </w:tc>
        <w:tc>
          <w:tcPr>
            <w:tcW w:w="2977" w:type="dxa"/>
            <w:vAlign w:val="center"/>
          </w:tcPr>
          <w:p w:rsidR="00713104" w:rsidRPr="00713104" w:rsidRDefault="00040521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</w:t>
            </w:r>
            <w:r w:rsidRPr="00040521">
              <w:rPr>
                <w:rFonts w:asciiTheme="minorHAnsi" w:hAnsiTheme="minorHAnsi"/>
                <w:vertAlign w:val="superscript"/>
              </w:rPr>
              <w:t>st</w:t>
            </w:r>
            <w:r>
              <w:rPr>
                <w:rFonts w:asciiTheme="minorHAnsi" w:hAnsiTheme="minorHAnsi"/>
              </w:rPr>
              <w:t xml:space="preserve"> August</w:t>
            </w:r>
          </w:p>
        </w:tc>
      </w:tr>
      <w:tr w:rsidR="00713104" w:rsidRPr="00713104" w:rsidTr="001C1760">
        <w:tc>
          <w:tcPr>
            <w:tcW w:w="4253" w:type="dxa"/>
          </w:tcPr>
          <w:p w:rsidR="00713104" w:rsidRPr="00713104" w:rsidRDefault="00713104" w:rsidP="000405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ETT and Eye Care Guidelines </w:t>
            </w:r>
            <w:r w:rsidR="00040521">
              <w:rPr>
                <w:rFonts w:asciiTheme="minorHAnsi" w:hAnsiTheme="minorHAnsi"/>
              </w:rPr>
              <w:t>to be uploaded to website</w:t>
            </w:r>
          </w:p>
        </w:tc>
        <w:tc>
          <w:tcPr>
            <w:tcW w:w="3402" w:type="dxa"/>
            <w:vAlign w:val="center"/>
          </w:tcPr>
          <w:p w:rsidR="00713104" w:rsidRPr="00713104" w:rsidRDefault="001C1760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JP</w:t>
            </w:r>
          </w:p>
        </w:tc>
        <w:tc>
          <w:tcPr>
            <w:tcW w:w="2977" w:type="dxa"/>
            <w:vAlign w:val="center"/>
          </w:tcPr>
          <w:p w:rsidR="00713104" w:rsidRPr="00713104" w:rsidRDefault="00040521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ASAP</w:t>
            </w:r>
          </w:p>
        </w:tc>
      </w:tr>
      <w:tr w:rsidR="001C1760" w:rsidRPr="00713104" w:rsidTr="001C1760">
        <w:tc>
          <w:tcPr>
            <w:tcW w:w="4253" w:type="dxa"/>
          </w:tcPr>
          <w:p w:rsidR="001C1760" w:rsidRPr="00040521" w:rsidRDefault="001C1760" w:rsidP="000405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Submit scores </w:t>
            </w:r>
            <w:r w:rsidR="00040521">
              <w:rPr>
                <w:rFonts w:ascii="Calibri" w:hAnsi="Calibri" w:cs="Calibri"/>
                <w:noProof/>
              </w:rPr>
              <w:t>O</w:t>
            </w:r>
            <w:r w:rsidR="00040521">
              <w:rPr>
                <w:rFonts w:ascii="Calibri" w:hAnsi="Calibri" w:cs="Calibri"/>
                <w:noProof/>
                <w:vertAlign w:val="subscript"/>
              </w:rPr>
              <w:t>2</w:t>
            </w:r>
            <w:r w:rsidR="00040521">
              <w:rPr>
                <w:rFonts w:ascii="Calibri" w:hAnsi="Calibri" w:cs="Calibri"/>
                <w:noProof/>
              </w:rPr>
              <w:t xml:space="preserve"> and Humidification / Weaning / Tracheostomy</w:t>
            </w:r>
          </w:p>
        </w:tc>
        <w:tc>
          <w:tcPr>
            <w:tcW w:w="3402" w:type="dxa"/>
            <w:vAlign w:val="center"/>
          </w:tcPr>
          <w:p w:rsidR="001C1760" w:rsidRDefault="001C1760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</w:t>
            </w:r>
          </w:p>
        </w:tc>
        <w:tc>
          <w:tcPr>
            <w:tcW w:w="2977" w:type="dxa"/>
            <w:vAlign w:val="center"/>
          </w:tcPr>
          <w:p w:rsidR="001C1760" w:rsidRDefault="00040521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</w:t>
            </w:r>
            <w:r w:rsidRPr="00040521">
              <w:rPr>
                <w:rFonts w:asciiTheme="minorHAnsi" w:hAnsiTheme="minorHAnsi"/>
                <w:vertAlign w:val="superscript"/>
              </w:rPr>
              <w:t>st</w:t>
            </w:r>
            <w:r>
              <w:rPr>
                <w:rFonts w:asciiTheme="minorHAnsi" w:hAnsiTheme="minorHAnsi"/>
              </w:rPr>
              <w:t xml:space="preserve"> August</w:t>
            </w:r>
          </w:p>
        </w:tc>
      </w:tr>
      <w:tr w:rsidR="00040521" w:rsidRPr="00713104" w:rsidTr="001C1760">
        <w:tc>
          <w:tcPr>
            <w:tcW w:w="4253" w:type="dxa"/>
          </w:tcPr>
          <w:p w:rsidR="00040521" w:rsidRDefault="00040521" w:rsidP="000405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Please ensure all benchmarking scores have been submitted</w:t>
            </w:r>
          </w:p>
        </w:tc>
        <w:tc>
          <w:tcPr>
            <w:tcW w:w="3402" w:type="dxa"/>
            <w:vAlign w:val="center"/>
          </w:tcPr>
          <w:p w:rsidR="00040521" w:rsidRDefault="00040521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Will send out a separate sheet with submission info </w:t>
            </w:r>
          </w:p>
        </w:tc>
        <w:tc>
          <w:tcPr>
            <w:tcW w:w="2977" w:type="dxa"/>
            <w:vAlign w:val="center"/>
          </w:tcPr>
          <w:p w:rsidR="00040521" w:rsidRDefault="00040521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</w:t>
            </w:r>
            <w:r w:rsidRPr="00040521">
              <w:rPr>
                <w:rFonts w:asciiTheme="minorHAnsi" w:hAnsiTheme="minorHAnsi"/>
                <w:vertAlign w:val="superscript"/>
              </w:rPr>
              <w:t>st</w:t>
            </w:r>
            <w:r>
              <w:rPr>
                <w:rFonts w:asciiTheme="minorHAnsi" w:hAnsiTheme="minorHAnsi"/>
              </w:rPr>
              <w:t xml:space="preserve"> August</w:t>
            </w:r>
          </w:p>
        </w:tc>
      </w:tr>
    </w:tbl>
    <w:p w:rsidR="00713104" w:rsidRDefault="00713104" w:rsidP="00D84EF6">
      <w:pPr>
        <w:rPr>
          <w:rFonts w:asciiTheme="minorHAnsi" w:hAnsiTheme="minorHAnsi"/>
          <w:noProof/>
        </w:rPr>
      </w:pPr>
    </w:p>
    <w:p w:rsidR="001C1760" w:rsidRDefault="001C1760" w:rsidP="00D84EF6">
      <w:pPr>
        <w:rPr>
          <w:rFonts w:asciiTheme="minorHAnsi" w:hAnsiTheme="minorHAnsi"/>
          <w:noProof/>
        </w:rPr>
      </w:pPr>
    </w:p>
    <w:p w:rsidR="001C1760" w:rsidRDefault="001C1760" w:rsidP="00D84EF6">
      <w:pPr>
        <w:rPr>
          <w:rFonts w:asciiTheme="minorHAnsi" w:hAnsiTheme="minorHAnsi"/>
        </w:rPr>
      </w:pPr>
    </w:p>
    <w:p w:rsidR="001C1760" w:rsidRDefault="001C1760" w:rsidP="00D84EF6">
      <w:pPr>
        <w:rPr>
          <w:rFonts w:asciiTheme="minorHAnsi" w:hAnsiTheme="minorHAnsi"/>
        </w:rPr>
      </w:pPr>
    </w:p>
    <w:p w:rsidR="001C1760" w:rsidRDefault="001C1760" w:rsidP="00D84EF6">
      <w:pPr>
        <w:rPr>
          <w:rFonts w:asciiTheme="minorHAnsi" w:hAnsiTheme="minorHAnsi"/>
        </w:rPr>
      </w:pPr>
    </w:p>
    <w:p w:rsidR="001C1760" w:rsidRDefault="001C1760" w:rsidP="00D84EF6">
      <w:pPr>
        <w:rPr>
          <w:rFonts w:asciiTheme="minorHAnsi" w:hAnsiTheme="minorHAnsi"/>
        </w:rPr>
      </w:pPr>
    </w:p>
    <w:p w:rsidR="001C1760" w:rsidRDefault="001C1760" w:rsidP="00D84EF6">
      <w:pPr>
        <w:rPr>
          <w:rFonts w:asciiTheme="minorHAnsi" w:hAnsiTheme="minorHAnsi"/>
        </w:rPr>
      </w:pPr>
    </w:p>
    <w:p w:rsidR="001C1760" w:rsidRPr="00713104" w:rsidRDefault="001C1760" w:rsidP="00D84EF6">
      <w:pPr>
        <w:rPr>
          <w:rFonts w:asciiTheme="minorHAnsi" w:hAnsiTheme="minorHAnsi"/>
        </w:rPr>
      </w:pPr>
      <w:r w:rsidRPr="00F013E3">
        <w:rPr>
          <w:rFonts w:ascii="Calibri" w:hAnsi="Calibri" w:cs="Calibri"/>
          <w:noProof/>
        </w:rPr>
        <w:t xml:space="preserve"> </w:t>
      </w:r>
    </w:p>
    <w:sectPr w:rsidR="001C1760" w:rsidRPr="00713104" w:rsidSect="005743D3">
      <w:headerReference w:type="default" r:id="rId37"/>
      <w:footerReference w:type="default" r:id="rId38"/>
      <w:pgSz w:w="11906" w:h="16838"/>
      <w:pgMar w:top="1440" w:right="1800" w:bottom="1440" w:left="180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58C" w:rsidRDefault="00FA058C" w:rsidP="00D84EF6">
      <w:r>
        <w:separator/>
      </w:r>
    </w:p>
  </w:endnote>
  <w:endnote w:type="continuationSeparator" w:id="0">
    <w:p w:rsidR="00FA058C" w:rsidRDefault="00FA058C" w:rsidP="00D8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EA1" w:rsidRDefault="00BF2F06">
    <w:pPr>
      <w:pStyle w:val="Footer"/>
    </w:pPr>
    <w:r w:rsidRPr="001C1760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1C00C7" wp14:editId="6556BEF0">
              <wp:simplePos x="0" y="0"/>
              <wp:positionH relativeFrom="column">
                <wp:posOffset>1638300</wp:posOffset>
              </wp:positionH>
              <wp:positionV relativeFrom="paragraph">
                <wp:posOffset>-576580</wp:posOffset>
              </wp:positionV>
              <wp:extent cx="1981200" cy="781050"/>
              <wp:effectExtent l="0" t="0" r="19050" b="19050"/>
              <wp:wrapNone/>
              <wp:docPr id="2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2F06" w:rsidRDefault="00BF2F06" w:rsidP="00BF2F0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1C1760">
                            <w:rPr>
                              <w:noProof/>
                            </w:rPr>
                            <w:drawing>
                              <wp:inline distT="0" distB="0" distL="0" distR="0" wp14:anchorId="0F12D22A" wp14:editId="60154480">
                                <wp:extent cx="1885950" cy="495300"/>
                                <wp:effectExtent l="0" t="0" r="0" b="0"/>
                                <wp:docPr id="346" name="Picture 3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595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2F06" w:rsidRPr="001C1760" w:rsidRDefault="00FA058C" w:rsidP="00BF2F06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548DD4" w:themeColor="text2" w:themeTint="99"/>
                            </w:rPr>
                          </w:pPr>
                          <w:hyperlink r:id="rId2" w:history="1">
                            <w:r w:rsidR="00BF2F06" w:rsidRPr="001C1760">
                              <w:rPr>
                                <w:rStyle w:val="Hyperlink"/>
                                <w:rFonts w:asciiTheme="minorHAnsi" w:hAnsiTheme="minorHAnsi"/>
                                <w:b/>
                                <w:noProof/>
                                <w:color w:val="548DD4" w:themeColor="text2" w:themeTint="99"/>
                              </w:rPr>
                              <w:t>www.noeccn.org.uk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9pt;margin-top:-45.4pt;width:156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">
              <v:textbox>
                <w:txbxContent>
                  <w:p w:rsidR="00BF2F06" w:rsidRDefault="00BF2F06" w:rsidP="00BF2F06">
                    <w:pPr>
                      <w:jc w:val="center"/>
                      <w:rPr>
                        <w:noProof/>
                      </w:rPr>
                    </w:pPr>
                    <w:r w:rsidRPr="001C1760">
                      <w:drawing>
                        <wp:inline distT="0" distB="0" distL="0" distR="0" wp14:anchorId="0F12D22A" wp14:editId="60154480">
                          <wp:extent cx="1885950" cy="495300"/>
                          <wp:effectExtent l="0" t="0" r="0" b="0"/>
                          <wp:docPr id="346" name="Picture 3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595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2F06" w:rsidRPr="001C1760" w:rsidRDefault="00BF2F06" w:rsidP="00BF2F06">
                    <w:pPr>
                      <w:jc w:val="center"/>
                      <w:rPr>
                        <w:rFonts w:asciiTheme="minorHAnsi" w:hAnsiTheme="minorHAnsi"/>
                        <w:b/>
                        <w:color w:val="548DD4" w:themeColor="text2" w:themeTint="99"/>
                      </w:rPr>
                    </w:pPr>
                    <w:hyperlink r:id="rId4" w:history="1">
                      <w:r w:rsidRPr="001C1760">
                        <w:rPr>
                          <w:rStyle w:val="Hyperlink"/>
                          <w:rFonts w:asciiTheme="minorHAnsi" w:hAnsiTheme="minorHAnsi"/>
                          <w:b/>
                          <w:noProof/>
                          <w:color w:val="548DD4" w:themeColor="text2" w:themeTint="99"/>
                        </w:rPr>
                        <w:t>www.noeccn.org.uk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F715B3" wp14:editId="200843C1">
              <wp:simplePos x="0" y="0"/>
              <wp:positionH relativeFrom="column">
                <wp:posOffset>-666750</wp:posOffset>
              </wp:positionH>
              <wp:positionV relativeFrom="paragraph">
                <wp:posOffset>-579120</wp:posOffset>
              </wp:positionV>
              <wp:extent cx="1933575" cy="781050"/>
              <wp:effectExtent l="0" t="0" r="28575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2F06" w:rsidRDefault="00BF2F06" w:rsidP="00BF2F0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DB3B5D" wp14:editId="498148A9">
                                <wp:extent cx="1671340" cy="504825"/>
                                <wp:effectExtent l="0" t="0" r="5080" b="0"/>
                                <wp:docPr id="348" name="Picture 348" descr="http://www.wyccn.org/uploads/6/5/1/9/65199375/1475150485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wyccn.org/uploads/6/5/1/9/65199375/1475150485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2653" cy="5052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2F06" w:rsidRDefault="00FA058C" w:rsidP="00BF2F06">
                          <w:pPr>
                            <w:jc w:val="center"/>
                          </w:pPr>
                          <w:hyperlink r:id="rId6" w:history="1">
                            <w:r w:rsidR="00BF2F06" w:rsidRPr="00C66956">
                              <w:rPr>
                                <w:rStyle w:val="Hyperlink"/>
                              </w:rPr>
                              <w:t>www.wyccn.org</w:t>
                            </w:r>
                          </w:hyperlink>
                        </w:p>
                        <w:p w:rsidR="00BF2F06" w:rsidRDefault="00BF2F06" w:rsidP="00BF2F0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52.5pt;margin-top:-45.6pt;width:152.2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">
              <v:textbox>
                <w:txbxContent>
                  <w:p w:rsidR="00BF2F06" w:rsidRDefault="00BF2F06" w:rsidP="00BF2F06">
                    <w:r>
                      <w:rPr>
                        <w:noProof/>
                      </w:rPr>
                      <w:drawing>
                        <wp:inline distT="0" distB="0" distL="0" distR="0" wp14:anchorId="64DB3B5D" wp14:editId="498148A9">
                          <wp:extent cx="1671340" cy="504825"/>
                          <wp:effectExtent l="0" t="0" r="5080" b="0"/>
                          <wp:docPr id="348" name="Picture 348" descr="http://www.wyccn.org/uploads/6/5/1/9/65199375/1475150485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wyccn.org/uploads/6/5/1/9/65199375/1475150485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2653" cy="505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2F06" w:rsidRDefault="00BF2F06" w:rsidP="00BF2F06">
                    <w:pPr>
                      <w:jc w:val="center"/>
                    </w:pPr>
                    <w:hyperlink r:id="rId8" w:history="1">
                      <w:r w:rsidRPr="00C66956">
                        <w:rPr>
                          <w:rStyle w:val="Hyperlink"/>
                        </w:rPr>
                        <w:t>www.wyccn.org</w:t>
                      </w:r>
                    </w:hyperlink>
                  </w:p>
                  <w:p w:rsidR="00BF2F06" w:rsidRDefault="00BF2F06" w:rsidP="00BF2F0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79289F"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CEAE37" wp14:editId="75FE6425">
              <wp:simplePos x="0" y="0"/>
              <wp:positionH relativeFrom="column">
                <wp:posOffset>3943350</wp:posOffset>
              </wp:positionH>
              <wp:positionV relativeFrom="paragraph">
                <wp:posOffset>-567055</wp:posOffset>
              </wp:positionV>
              <wp:extent cx="1981200" cy="771525"/>
              <wp:effectExtent l="0" t="0" r="19050" b="28575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2F06" w:rsidRDefault="00BF2F06" w:rsidP="00BF2F0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7C4935" wp14:editId="2211339F">
                                <wp:extent cx="1646555" cy="395173"/>
                                <wp:effectExtent l="0" t="0" r="0" b="5080"/>
                                <wp:docPr id="345" name="Picture 345" descr="North Yorkshire &amp; Humberside Critical Care Network main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orth Yorkshire &amp; Humberside Critical Care Network main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6555" cy="3951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2F06" w:rsidRDefault="00FA058C" w:rsidP="00BF2F06">
                          <w:pPr>
                            <w:rPr>
                              <w:sz w:val="16"/>
                              <w:szCs w:val="16"/>
                            </w:rPr>
                          </w:pPr>
                          <w:hyperlink r:id="rId10" w:history="1">
                            <w:r w:rsidR="00BF2F06" w:rsidRPr="00C45BC6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www.networks.nhs.uk/nhs-networks/north-yorkshire-humberside-critical-care-network</w:t>
                            </w:r>
                          </w:hyperlink>
                        </w:p>
                        <w:p w:rsidR="00BF2F06" w:rsidRPr="00DA0158" w:rsidRDefault="00BF2F06" w:rsidP="00BF2F06">
                          <w:pPr>
                            <w:rPr>
                              <w:rFonts w:asciiTheme="minorHAnsi" w:hAnsiTheme="minorHAnsi" w:cstheme="minorHAnsi"/>
                              <w:b/>
                              <w:color w:val="4F81BD" w:themeColor="accen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310.5pt;margin-top:-44.65pt;width:156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">
              <v:textbox>
                <w:txbxContent>
                  <w:p w:rsidR="00BF2F06" w:rsidRDefault="00BF2F06" w:rsidP="00BF2F0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7C4935" wp14:editId="2211339F">
                          <wp:extent cx="1646555" cy="395173"/>
                          <wp:effectExtent l="0" t="0" r="0" b="5080"/>
                          <wp:docPr id="345" name="Picture 345" descr="North Yorkshire &amp; Humberside Critical Care Network main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orth Yorkshire &amp; Humberside Critical Care Network main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6555" cy="3951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2F06" w:rsidRDefault="00BF2F06" w:rsidP="00BF2F06">
                    <w:pPr>
                      <w:rPr>
                        <w:sz w:val="16"/>
                        <w:szCs w:val="16"/>
                      </w:rPr>
                    </w:pPr>
                    <w:hyperlink r:id="rId12" w:history="1">
                      <w:r w:rsidRPr="00C45BC6">
                        <w:rPr>
                          <w:rStyle w:val="Hyperlink"/>
                          <w:sz w:val="16"/>
                          <w:szCs w:val="16"/>
                        </w:rPr>
                        <w:t>www.networks.nhs.uk/nhs-networks/north-yorkshire-humberside-critical-care-network</w:t>
                      </w:r>
                    </w:hyperlink>
                  </w:p>
                  <w:p w:rsidR="00BF2F06" w:rsidRPr="00DA0158" w:rsidRDefault="00BF2F06" w:rsidP="00BF2F06">
                    <w:pPr>
                      <w:rPr>
                        <w:rFonts w:asciiTheme="minorHAnsi" w:hAnsiTheme="minorHAnsi" w:cstheme="minorHAnsi"/>
                        <w:b/>
                        <w:color w:val="4F81BD" w:themeColor="accen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58C" w:rsidRDefault="00FA058C" w:rsidP="00D84EF6">
      <w:r>
        <w:separator/>
      </w:r>
    </w:p>
  </w:footnote>
  <w:footnote w:type="continuationSeparator" w:id="0">
    <w:p w:rsidR="00FA058C" w:rsidRDefault="00FA058C" w:rsidP="00D84E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3D1" w:rsidRDefault="002313D1" w:rsidP="002313D1">
    <w:pPr>
      <w:tabs>
        <w:tab w:val="center" w:pos="4320"/>
        <w:tab w:val="right" w:pos="8640"/>
      </w:tabs>
      <w:jc w:val="right"/>
      <w:rPr>
        <w:noProof/>
        <w:sz w:val="32"/>
      </w:rPr>
    </w:pPr>
    <w:r>
      <w:rPr>
        <w:noProof/>
        <w:sz w:val="32"/>
      </w:rPr>
      <w:drawing>
        <wp:inline distT="0" distB="0" distL="0" distR="0" wp14:anchorId="442666D5" wp14:editId="1043C4C3">
          <wp:extent cx="685800" cy="276225"/>
          <wp:effectExtent l="0" t="0" r="0" b="9525"/>
          <wp:docPr id="326" name="Picture 326" descr="Description: nhs 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nhs lar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0EA1" w:rsidRPr="000925BD" w:rsidRDefault="00D80EA1" w:rsidP="002313D1">
    <w:pPr>
      <w:tabs>
        <w:tab w:val="center" w:pos="4320"/>
        <w:tab w:val="right" w:pos="8640"/>
      </w:tabs>
      <w:jc w:val="right"/>
      <w:rPr>
        <w:rFonts w:ascii="Arial" w:hAnsi="Arial" w:cs="Arial"/>
        <w:b/>
        <w:color w:val="0072C6"/>
        <w:sz w:val="22"/>
        <w:szCs w:val="18"/>
        <w:lang w:eastAsia="ja-JP"/>
      </w:rPr>
    </w:pPr>
    <w:r w:rsidRPr="000925BD">
      <w:rPr>
        <w:rFonts w:ascii="Arial" w:hAnsi="Arial" w:cs="Arial"/>
        <w:b/>
        <w:color w:val="0072C6"/>
        <w:sz w:val="22"/>
        <w:szCs w:val="18"/>
        <w:lang w:eastAsia="ja-JP"/>
      </w:rPr>
      <w:t>Critical Care Operational Delivery Networks</w:t>
    </w:r>
  </w:p>
  <w:p w:rsidR="00D80EA1" w:rsidRPr="000925BD" w:rsidRDefault="00D80EA1" w:rsidP="002313D1">
    <w:pPr>
      <w:jc w:val="right"/>
      <w:rPr>
        <w:rFonts w:ascii="Arial" w:hAnsi="Arial" w:cs="Arial"/>
        <w:b/>
        <w:color w:val="0072C6"/>
        <w:sz w:val="22"/>
        <w:szCs w:val="18"/>
        <w:lang w:eastAsia="ja-JP"/>
      </w:rPr>
    </w:pPr>
    <w:r w:rsidRPr="000925BD">
      <w:rPr>
        <w:rFonts w:ascii="Arial" w:hAnsi="Arial" w:cs="Arial"/>
        <w:b/>
        <w:color w:val="0072C6"/>
        <w:sz w:val="22"/>
        <w:szCs w:val="18"/>
        <w:lang w:eastAsia="ja-JP"/>
      </w:rPr>
      <w:t>England, Wales &amp; Northern Ireland</w:t>
    </w:r>
  </w:p>
  <w:p w:rsidR="00D80EA1" w:rsidRDefault="00D80EA1" w:rsidP="002313D1">
    <w:pPr>
      <w:jc w:val="right"/>
      <w:rPr>
        <w:noProof/>
      </w:rPr>
    </w:pPr>
  </w:p>
  <w:p w:rsidR="00D80EA1" w:rsidRPr="005D2970" w:rsidRDefault="00D80EA1" w:rsidP="00D84EF6">
    <w:pPr>
      <w:jc w:val="center"/>
      <w:rPr>
        <w:rFonts w:ascii="Cambria" w:hAnsi="Cambria" w:cs="Calibri"/>
        <w:b/>
        <w:sz w:val="28"/>
      </w:rPr>
    </w:pPr>
    <w:r w:rsidRPr="005D2970">
      <w:rPr>
        <w:rFonts w:ascii="Cambria" w:hAnsi="Cambria" w:cs="Calibri"/>
        <w:b/>
        <w:sz w:val="28"/>
      </w:rPr>
      <w:t>Collaborative Regional Benchmarking Meeting</w:t>
    </w:r>
  </w:p>
  <w:p w:rsidR="00D80EA1" w:rsidRDefault="00D80EA1">
    <w:pPr>
      <w:pStyle w:val="Header"/>
    </w:pPr>
  </w:p>
  <w:p w:rsidR="00D80EA1" w:rsidRDefault="002313D1" w:rsidP="002313D1">
    <w:pPr>
      <w:pStyle w:val="Header"/>
      <w:tabs>
        <w:tab w:val="clear" w:pos="4513"/>
        <w:tab w:val="clear" w:pos="9026"/>
        <w:tab w:val="left" w:pos="33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5CEB"/>
    <w:multiLevelType w:val="hybridMultilevel"/>
    <w:tmpl w:val="EDDCA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B5C3E"/>
    <w:multiLevelType w:val="hybridMultilevel"/>
    <w:tmpl w:val="12C0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6C04D5"/>
    <w:multiLevelType w:val="hybridMultilevel"/>
    <w:tmpl w:val="6DF4A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F77E8"/>
    <w:multiLevelType w:val="hybridMultilevel"/>
    <w:tmpl w:val="89D08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F6"/>
    <w:rsid w:val="00037020"/>
    <w:rsid w:val="00040521"/>
    <w:rsid w:val="00107053"/>
    <w:rsid w:val="00167A28"/>
    <w:rsid w:val="001C1760"/>
    <w:rsid w:val="002313D1"/>
    <w:rsid w:val="00277D2C"/>
    <w:rsid w:val="00287BFB"/>
    <w:rsid w:val="00291C9C"/>
    <w:rsid w:val="002B2CB7"/>
    <w:rsid w:val="002D5A2F"/>
    <w:rsid w:val="002E2DD4"/>
    <w:rsid w:val="003048DC"/>
    <w:rsid w:val="00320760"/>
    <w:rsid w:val="00550A62"/>
    <w:rsid w:val="005743D3"/>
    <w:rsid w:val="005756C6"/>
    <w:rsid w:val="00671507"/>
    <w:rsid w:val="00684186"/>
    <w:rsid w:val="006D7166"/>
    <w:rsid w:val="00713104"/>
    <w:rsid w:val="00720215"/>
    <w:rsid w:val="0077583D"/>
    <w:rsid w:val="00787268"/>
    <w:rsid w:val="007D63F3"/>
    <w:rsid w:val="00807C19"/>
    <w:rsid w:val="00864929"/>
    <w:rsid w:val="008E249B"/>
    <w:rsid w:val="00964634"/>
    <w:rsid w:val="009C0AAE"/>
    <w:rsid w:val="009F17A9"/>
    <w:rsid w:val="00A72766"/>
    <w:rsid w:val="00A85075"/>
    <w:rsid w:val="00AE07A6"/>
    <w:rsid w:val="00B16ECB"/>
    <w:rsid w:val="00B714EE"/>
    <w:rsid w:val="00BC1E69"/>
    <w:rsid w:val="00BD5594"/>
    <w:rsid w:val="00BF2F06"/>
    <w:rsid w:val="00C87F4B"/>
    <w:rsid w:val="00CD2297"/>
    <w:rsid w:val="00CE1D7E"/>
    <w:rsid w:val="00D2677C"/>
    <w:rsid w:val="00D80EA1"/>
    <w:rsid w:val="00D84EF6"/>
    <w:rsid w:val="00DA0158"/>
    <w:rsid w:val="00DC63CE"/>
    <w:rsid w:val="00DE0B2C"/>
    <w:rsid w:val="00E7418F"/>
    <w:rsid w:val="00EA3355"/>
    <w:rsid w:val="00EA6A7E"/>
    <w:rsid w:val="00EF30E6"/>
    <w:rsid w:val="00EF75DB"/>
    <w:rsid w:val="00F01D30"/>
    <w:rsid w:val="00F10D6B"/>
    <w:rsid w:val="00F27324"/>
    <w:rsid w:val="00F62DC2"/>
    <w:rsid w:val="00F71AC8"/>
    <w:rsid w:val="00FA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4E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D22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D22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84E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EF6"/>
    <w:rPr>
      <w:rFonts w:ascii="Calibri" w:hAnsi="Calibri"/>
      <w:sz w:val="24"/>
      <w:szCs w:val="24"/>
    </w:rPr>
  </w:style>
  <w:style w:type="paragraph" w:styleId="Footer">
    <w:name w:val="footer"/>
    <w:basedOn w:val="Normal"/>
    <w:link w:val="FooterChar"/>
    <w:rsid w:val="00D84E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84EF6"/>
    <w:rPr>
      <w:rFonts w:ascii="Calibri" w:hAnsi="Calibri"/>
      <w:sz w:val="24"/>
      <w:szCs w:val="24"/>
    </w:rPr>
  </w:style>
  <w:style w:type="paragraph" w:styleId="BalloonText">
    <w:name w:val="Balloon Text"/>
    <w:basedOn w:val="Normal"/>
    <w:link w:val="BalloonTextChar"/>
    <w:rsid w:val="00D84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4E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84EF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84EF6"/>
    <w:pPr>
      <w:ind w:left="720"/>
    </w:pPr>
  </w:style>
  <w:style w:type="character" w:styleId="HTMLCite">
    <w:name w:val="HTML Cite"/>
    <w:basedOn w:val="DefaultParagraphFont"/>
    <w:uiPriority w:val="99"/>
    <w:unhideWhenUsed/>
    <w:rsid w:val="00320760"/>
    <w:rPr>
      <w:i/>
      <w:iCs/>
    </w:rPr>
  </w:style>
  <w:style w:type="paragraph" w:styleId="NormalWeb">
    <w:name w:val="Normal (Web)"/>
    <w:basedOn w:val="Normal"/>
    <w:uiPriority w:val="99"/>
    <w:unhideWhenUsed/>
    <w:rsid w:val="00107053"/>
    <w:pPr>
      <w:spacing w:before="100" w:beforeAutospacing="1" w:after="100" w:afterAutospacing="1"/>
    </w:pPr>
  </w:style>
  <w:style w:type="table" w:styleId="TableGrid">
    <w:name w:val="Table Grid"/>
    <w:basedOn w:val="TableNormal"/>
    <w:rsid w:val="00713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4E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D22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D22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84E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EF6"/>
    <w:rPr>
      <w:rFonts w:ascii="Calibri" w:hAnsi="Calibri"/>
      <w:sz w:val="24"/>
      <w:szCs w:val="24"/>
    </w:rPr>
  </w:style>
  <w:style w:type="paragraph" w:styleId="Footer">
    <w:name w:val="footer"/>
    <w:basedOn w:val="Normal"/>
    <w:link w:val="FooterChar"/>
    <w:rsid w:val="00D84E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84EF6"/>
    <w:rPr>
      <w:rFonts w:ascii="Calibri" w:hAnsi="Calibri"/>
      <w:sz w:val="24"/>
      <w:szCs w:val="24"/>
    </w:rPr>
  </w:style>
  <w:style w:type="paragraph" w:styleId="BalloonText">
    <w:name w:val="Balloon Text"/>
    <w:basedOn w:val="Normal"/>
    <w:link w:val="BalloonTextChar"/>
    <w:rsid w:val="00D84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4E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84EF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84EF6"/>
    <w:pPr>
      <w:ind w:left="720"/>
    </w:pPr>
  </w:style>
  <w:style w:type="character" w:styleId="HTMLCite">
    <w:name w:val="HTML Cite"/>
    <w:basedOn w:val="DefaultParagraphFont"/>
    <w:uiPriority w:val="99"/>
    <w:unhideWhenUsed/>
    <w:rsid w:val="00320760"/>
    <w:rPr>
      <w:i/>
      <w:iCs/>
    </w:rPr>
  </w:style>
  <w:style w:type="paragraph" w:styleId="NormalWeb">
    <w:name w:val="Normal (Web)"/>
    <w:basedOn w:val="Normal"/>
    <w:uiPriority w:val="99"/>
    <w:unhideWhenUsed/>
    <w:rsid w:val="00107053"/>
    <w:pPr>
      <w:spacing w:before="100" w:beforeAutospacing="1" w:after="100" w:afterAutospacing="1"/>
    </w:pPr>
  </w:style>
  <w:style w:type="table" w:styleId="TableGrid">
    <w:name w:val="Table Grid"/>
    <w:basedOn w:val="TableNormal"/>
    <w:rsid w:val="00713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4.emf"/><Relationship Id="rId26" Type="http://schemas.openxmlformats.org/officeDocument/2006/relationships/package" Target="embeddings/Microsoft_Excel_Worksheet5.xls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oleObject" Target="embeddings/Microsoft_Word_97_-_2003_Document2.doc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nice.org.uk/advice/mib45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openhouseproducts.com/product/critical-care-patient-transfer-bag/" TargetMode="External"/><Relationship Id="rId20" Type="http://schemas.openxmlformats.org/officeDocument/2006/relationships/hyperlink" Target="https://www.england.nhs.uk/wp-content/uploads/2017/05/innovation-tech-tariff-technical-notes.pdf" TargetMode="Externa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4.xlsx"/><Relationship Id="rId32" Type="http://schemas.openxmlformats.org/officeDocument/2006/relationships/oleObject" Target="embeddings/Microsoft_Word_97_-_2003_Document1.doc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carl@openhouseproducts.com" TargetMode="External"/><Relationship Id="rId23" Type="http://schemas.openxmlformats.org/officeDocument/2006/relationships/image" Target="media/image6.emf"/><Relationship Id="rId28" Type="http://schemas.openxmlformats.org/officeDocument/2006/relationships/package" Target="embeddings/Microsoft_Excel_Worksheet6.xlsx"/><Relationship Id="rId36" Type="http://schemas.openxmlformats.org/officeDocument/2006/relationships/package" Target="embeddings/Microsoft_Word_Document8.docx"/><Relationship Id="rId10" Type="http://schemas.openxmlformats.org/officeDocument/2006/relationships/package" Target="embeddings/Microsoft_PowerPoint_Presentation1.pptx"/><Relationship Id="rId19" Type="http://schemas.openxmlformats.org/officeDocument/2006/relationships/package" Target="embeddings/Microsoft_Excel_Worksheet2.xlsx"/><Relationship Id="rId31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package" Target="embeddings/Microsoft_PowerPoint_Presentation3.pptx"/><Relationship Id="rId27" Type="http://schemas.openxmlformats.org/officeDocument/2006/relationships/image" Target="media/image8.emf"/><Relationship Id="rId30" Type="http://schemas.openxmlformats.org/officeDocument/2006/relationships/package" Target="embeddings/Microsoft_PowerPoint_Presentation7.pptx"/><Relationship Id="rId35" Type="http://schemas.openxmlformats.org/officeDocument/2006/relationships/image" Target="media/image12.em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yccn.org" TargetMode="External"/><Relationship Id="rId3" Type="http://schemas.openxmlformats.org/officeDocument/2006/relationships/image" Target="media/image90.wmf"/><Relationship Id="rId7" Type="http://schemas.openxmlformats.org/officeDocument/2006/relationships/image" Target="media/image100.png"/><Relationship Id="rId12" Type="http://schemas.openxmlformats.org/officeDocument/2006/relationships/hyperlink" Target="http://www.networks.nhs.uk/nhs-networks/north-yorkshire-humberside-critical-care-network" TargetMode="External"/><Relationship Id="rId2" Type="http://schemas.openxmlformats.org/officeDocument/2006/relationships/hyperlink" Target="http://www.noeccn.org.uk" TargetMode="External"/><Relationship Id="rId1" Type="http://schemas.openxmlformats.org/officeDocument/2006/relationships/image" Target="media/image14.wmf"/><Relationship Id="rId6" Type="http://schemas.openxmlformats.org/officeDocument/2006/relationships/hyperlink" Target="http://www.wyccn.org" TargetMode="External"/><Relationship Id="rId11" Type="http://schemas.openxmlformats.org/officeDocument/2006/relationships/image" Target="media/image110.jpeg"/><Relationship Id="rId5" Type="http://schemas.openxmlformats.org/officeDocument/2006/relationships/image" Target="media/image15.png"/><Relationship Id="rId10" Type="http://schemas.openxmlformats.org/officeDocument/2006/relationships/hyperlink" Target="http://www.networks.nhs.uk/nhs-networks/north-yorkshire-humberside-critical-care-network" TargetMode="External"/><Relationship Id="rId4" Type="http://schemas.openxmlformats.org/officeDocument/2006/relationships/hyperlink" Target="http://www.noeccn.org.uk" TargetMode="External"/><Relationship Id="rId9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83A70-B50B-4BAB-AE3D-4271250EC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Tees &amp; Hartlepool Foundation Trust</Company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Platten Julie (RVW) Critical Care Network</dc:creator>
  <cp:lastModifiedBy>Platten Julie (RVW) Critical Care Network        </cp:lastModifiedBy>
  <cp:revision>7</cp:revision>
  <dcterms:created xsi:type="dcterms:W3CDTF">2017-06-08T08:29:00Z</dcterms:created>
  <dcterms:modified xsi:type="dcterms:W3CDTF">2017-06-22T11:47:00Z</dcterms:modified>
</cp:coreProperties>
</file>