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AA1A07">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D4063A" w:rsidP="00A24A77">
            <w:r>
              <w:t>Karen Cotton</w:t>
            </w:r>
          </w:p>
        </w:tc>
        <w:tc>
          <w:tcPr>
            <w:tcW w:w="2945" w:type="dxa"/>
          </w:tcPr>
          <w:p w:rsidR="004F7B80" w:rsidRDefault="004F7B80" w:rsidP="004F7B80">
            <w:pPr>
              <w:rPr>
                <w:b/>
              </w:rPr>
            </w:pPr>
            <w:r>
              <w:rPr>
                <w:b/>
              </w:rPr>
              <w:t>Responses to be sent back to:</w:t>
            </w:r>
          </w:p>
        </w:tc>
        <w:tc>
          <w:tcPr>
            <w:tcW w:w="4143" w:type="dxa"/>
          </w:tcPr>
          <w:p w:rsidR="004F7B80" w:rsidRDefault="00BD40B4" w:rsidP="00A24A77">
            <w:hyperlink r:id="rId7" w:history="1">
              <w:r w:rsidR="00D4063A" w:rsidRPr="00DF28CE">
                <w:rPr>
                  <w:rStyle w:val="Hyperlink"/>
                  <w:rFonts w:ascii="Tahoma" w:eastAsia="Times New Roman" w:hAnsi="Tahoma" w:cs="Tahoma"/>
                  <w:sz w:val="20"/>
                  <w:szCs w:val="20"/>
                  <w:lang w:val="en-US"/>
                </w:rPr>
                <w:t>karencotton@nhs.net</w:t>
              </w:r>
            </w:hyperlink>
            <w:r w:rsidR="00D4063A">
              <w:rPr>
                <w:rFonts w:ascii="Tahoma" w:eastAsia="Times New Roman" w:hAnsi="Tahoma" w:cs="Tahoma"/>
                <w:sz w:val="20"/>
                <w:szCs w:val="20"/>
                <w:lang w:val="en-US"/>
              </w:rPr>
              <w:t xml:space="preserve"> </w:t>
            </w:r>
          </w:p>
          <w:p w:rsidR="00B857C7" w:rsidRPr="00F351B8" w:rsidRDefault="00B857C7" w:rsidP="00A24A77"/>
        </w:tc>
      </w:tr>
      <w:tr w:rsidR="004F7B80" w:rsidTr="00AA1A0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D4063A" w:rsidP="00A24A77">
            <w:r>
              <w:t>18/01/2017</w:t>
            </w:r>
          </w:p>
        </w:tc>
        <w:tc>
          <w:tcPr>
            <w:tcW w:w="2945" w:type="dxa"/>
          </w:tcPr>
          <w:p w:rsidR="004F7B80" w:rsidRDefault="004F7B80" w:rsidP="004F7B80">
            <w:pPr>
              <w:rPr>
                <w:b/>
              </w:rPr>
            </w:pPr>
            <w:r>
              <w:rPr>
                <w:b/>
              </w:rPr>
              <w:t>Date sent out:</w:t>
            </w:r>
          </w:p>
        </w:tc>
        <w:tc>
          <w:tcPr>
            <w:tcW w:w="4143" w:type="dxa"/>
          </w:tcPr>
          <w:p w:rsidR="004F7B80" w:rsidRDefault="00D4063A" w:rsidP="00A24A77">
            <w:r>
              <w:t>24/01/2017</w:t>
            </w:r>
          </w:p>
          <w:p w:rsidR="00B857C7" w:rsidRPr="00F351B8" w:rsidRDefault="0088628F" w:rsidP="00A24A77">
            <w:r>
              <w:t>Return on 18/04/17</w:t>
            </w:r>
          </w:p>
        </w:tc>
      </w:tr>
      <w:tr w:rsidR="004F7B80" w:rsidTr="00AA1A07">
        <w:tc>
          <w:tcPr>
            <w:tcW w:w="2093" w:type="dxa"/>
            <w:gridSpan w:val="2"/>
          </w:tcPr>
          <w:p w:rsidR="004F7B80" w:rsidRDefault="004F7B80" w:rsidP="004F7B80">
            <w:pPr>
              <w:rPr>
                <w:b/>
              </w:rPr>
            </w:pPr>
            <w:r>
              <w:rPr>
                <w:b/>
              </w:rPr>
              <w:t>Details of Request:</w:t>
            </w:r>
          </w:p>
        </w:tc>
        <w:tc>
          <w:tcPr>
            <w:tcW w:w="12081" w:type="dxa"/>
            <w:gridSpan w:val="4"/>
          </w:tcPr>
          <w:p w:rsidR="00D4063A" w:rsidRDefault="00D4063A" w:rsidP="00D4063A">
            <w:pPr>
              <w:pStyle w:val="NormalWeb"/>
              <w:rPr>
                <w:rFonts w:ascii="Calibri" w:hAnsi="Calibri"/>
                <w:color w:val="000000"/>
              </w:rPr>
            </w:pPr>
            <w:r>
              <w:rPr>
                <w:rFonts w:ascii="Calibri" w:hAnsi="Calibri"/>
                <w:color w:val="000000"/>
              </w:rPr>
              <w:t>I have received a query with regard to alerts that may be delivered by your Critical Care computerised information</w:t>
            </w:r>
            <w:proofErr w:type="gramStart"/>
            <w:r>
              <w:rPr>
                <w:rFonts w:ascii="Calibri" w:hAnsi="Calibri"/>
                <w:color w:val="000000"/>
              </w:rPr>
              <w:t>​ systems</w:t>
            </w:r>
            <w:proofErr w:type="gramEnd"/>
            <w:r>
              <w:rPr>
                <w:rFonts w:ascii="Calibri" w:hAnsi="Calibri"/>
                <w:color w:val="000000"/>
              </w:rPr>
              <w:t xml:space="preserve"> (CIS). I would appreciate any advice, policies etc. on the following please:</w:t>
            </w:r>
          </w:p>
          <w:p w:rsidR="00D4063A" w:rsidRDefault="00D4063A" w:rsidP="00D4063A">
            <w:pPr>
              <w:pStyle w:val="NormalWeb"/>
              <w:rPr>
                <w:rFonts w:ascii="Calibri" w:hAnsi="Calibri"/>
                <w:color w:val="000000"/>
              </w:rPr>
            </w:pPr>
            <w:r>
              <w:rPr>
                <w:rFonts w:ascii="Calibri" w:hAnsi="Calibri"/>
                <w:color w:val="000000"/>
              </w:rPr>
              <w:t> 1.  Can you set alerts e.g. for important out of range blood results such as potassium or blood glucose?  How many alerts do you have set on your system?</w:t>
            </w:r>
          </w:p>
          <w:p w:rsidR="00D4063A" w:rsidRDefault="00D4063A" w:rsidP="00D4063A">
            <w:pPr>
              <w:pStyle w:val="NormalWeb"/>
              <w:rPr>
                <w:rFonts w:ascii="Calibri" w:hAnsi="Calibri"/>
                <w:color w:val="000000"/>
              </w:rPr>
            </w:pPr>
            <w:r>
              <w:rPr>
                <w:rFonts w:ascii="Calibri" w:hAnsi="Calibri"/>
                <w:color w:val="000000"/>
              </w:rPr>
              <w:t>2.  Would you have to validate an alert to say that you have seen it and are acting upon it?  What is the process for this?</w:t>
            </w:r>
          </w:p>
          <w:p w:rsidR="00D4063A" w:rsidRDefault="00D4063A" w:rsidP="00D4063A">
            <w:pPr>
              <w:pStyle w:val="NormalWeb"/>
              <w:rPr>
                <w:rFonts w:ascii="Calibri" w:hAnsi="Calibri"/>
                <w:color w:val="000000"/>
              </w:rPr>
            </w:pPr>
            <w:r>
              <w:rPr>
                <w:rFonts w:ascii="Calibri" w:hAnsi="Calibri"/>
                <w:color w:val="000000"/>
              </w:rPr>
              <w:t>3.   Would there be a line of responsibility after the bedside nurse? </w:t>
            </w:r>
            <w:proofErr w:type="gramStart"/>
            <w:r>
              <w:rPr>
                <w:rFonts w:ascii="Calibri" w:hAnsi="Calibri"/>
                <w:color w:val="000000"/>
              </w:rPr>
              <w:t>i.e</w:t>
            </w:r>
            <w:proofErr w:type="gramEnd"/>
            <w:r>
              <w:rPr>
                <w:rFonts w:ascii="Calibri" w:hAnsi="Calibri"/>
                <w:color w:val="000000"/>
              </w:rPr>
              <w:t xml:space="preserve">. who is held accountable for checking and </w:t>
            </w:r>
            <w:proofErr w:type="spellStart"/>
            <w:r>
              <w:rPr>
                <w:rFonts w:ascii="Calibri" w:hAnsi="Calibri"/>
                <w:color w:val="000000"/>
              </w:rPr>
              <w:t>actioning</w:t>
            </w:r>
            <w:proofErr w:type="spellEnd"/>
            <w:r>
              <w:rPr>
                <w:rFonts w:ascii="Calibri" w:hAnsi="Calibri"/>
                <w:color w:val="000000"/>
              </w:rPr>
              <w:t xml:space="preserve"> alerts, is it more than one person?</w:t>
            </w:r>
          </w:p>
          <w:p w:rsidR="00D4063A" w:rsidRDefault="00D4063A" w:rsidP="00D4063A">
            <w:pPr>
              <w:pStyle w:val="NormalWeb"/>
              <w:rPr>
                <w:rFonts w:ascii="Calibri" w:hAnsi="Calibri"/>
                <w:color w:val="000000"/>
              </w:rPr>
            </w:pPr>
            <w:r>
              <w:rPr>
                <w:rFonts w:ascii="Calibri" w:hAnsi="Calibri"/>
                <w:color w:val="000000"/>
              </w:rPr>
              <w:t xml:space="preserve">4.  In summary, do you have any guidance/policies on validation of CIS alerts? </w:t>
            </w:r>
            <w:proofErr w:type="gramStart"/>
            <w:r>
              <w:rPr>
                <w:rFonts w:ascii="Calibri" w:hAnsi="Calibri"/>
                <w:color w:val="000000"/>
              </w:rPr>
              <w:t>if</w:t>
            </w:r>
            <w:proofErr w:type="gramEnd"/>
            <w:r>
              <w:rPr>
                <w:rFonts w:ascii="Calibri" w:hAnsi="Calibri"/>
                <w:color w:val="000000"/>
              </w:rPr>
              <w:t xml:space="preserve"> so would you mind sharing, if not would you drop me an email to say you don</w:t>
            </w:r>
            <w:r w:rsidR="00C301BF">
              <w:rPr>
                <w:rFonts w:ascii="Calibri" w:hAnsi="Calibri"/>
                <w:color w:val="000000"/>
              </w:rPr>
              <w:t>’</w:t>
            </w:r>
            <w:r>
              <w:rPr>
                <w:rFonts w:ascii="Calibri" w:hAnsi="Calibri"/>
                <w:color w:val="000000"/>
              </w:rPr>
              <w:t>t have guidance. Apologies to those who do not have computerised systems.</w:t>
            </w:r>
          </w:p>
          <w:p w:rsidR="00E23C5F" w:rsidRDefault="00E23C5F" w:rsidP="00D4063A">
            <w:pPr>
              <w:pStyle w:val="NormalWeb"/>
              <w:rPr>
                <w:rFonts w:ascii="Calibri" w:hAnsi="Calibri"/>
                <w:color w:val="000000"/>
              </w:rPr>
            </w:pPr>
          </w:p>
          <w:p w:rsidR="00E23C5F" w:rsidRPr="00D4063A" w:rsidRDefault="00E23C5F" w:rsidP="00D4063A">
            <w:pPr>
              <w:pStyle w:val="NormalWeb"/>
              <w:rPr>
                <w:rFonts w:ascii="Calibri" w:hAnsi="Calibri"/>
                <w:color w:val="000000"/>
              </w:rPr>
            </w:pPr>
          </w:p>
        </w:tc>
      </w:tr>
      <w:tr w:rsidR="004F7B80" w:rsidTr="00AA1A07">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A1A07">
        <w:tc>
          <w:tcPr>
            <w:tcW w:w="538" w:type="dxa"/>
          </w:tcPr>
          <w:p w:rsidR="004F7B80" w:rsidRDefault="004F7B80" w:rsidP="004F7B80">
            <w:pPr>
              <w:jc w:val="center"/>
            </w:pPr>
            <w:r>
              <w:t>1</w:t>
            </w:r>
          </w:p>
        </w:tc>
        <w:tc>
          <w:tcPr>
            <w:tcW w:w="5099" w:type="dxa"/>
            <w:gridSpan w:val="2"/>
          </w:tcPr>
          <w:p w:rsidR="004F7B80" w:rsidRDefault="00BD40B4" w:rsidP="00A24A77">
            <w:pPr>
              <w:rPr>
                <w:rStyle w:val="rpc41"/>
              </w:rPr>
            </w:pPr>
            <w:hyperlink r:id="rId8" w:history="1">
              <w:r w:rsidR="00E31B8C" w:rsidRPr="004F0470">
                <w:rPr>
                  <w:rStyle w:val="Hyperlink"/>
                </w:rPr>
                <w:t>Paul.Southern@bthft.nhs.uk</w:t>
              </w:r>
            </w:hyperlink>
          </w:p>
          <w:p w:rsidR="00E31B8C" w:rsidRDefault="00E31B8C" w:rsidP="00A24A77">
            <w:pPr>
              <w:rPr>
                <w:rStyle w:val="rpc41"/>
              </w:rPr>
            </w:pPr>
          </w:p>
          <w:p w:rsidR="00E31B8C" w:rsidRDefault="00E31B8C" w:rsidP="00A24A77">
            <w:r>
              <w:rPr>
                <w:rStyle w:val="rpc41"/>
              </w:rPr>
              <w:t>Bradford Teaching Hospital</w:t>
            </w:r>
          </w:p>
          <w:p w:rsidR="004F7B80" w:rsidRDefault="004F7B80" w:rsidP="00A24A77"/>
        </w:tc>
        <w:tc>
          <w:tcPr>
            <w:tcW w:w="8537" w:type="dxa"/>
            <w:gridSpan w:val="3"/>
          </w:tcPr>
          <w:p w:rsidR="00E31B8C" w:rsidRPr="00E31B8C" w:rsidRDefault="00E31B8C" w:rsidP="00E31B8C">
            <w:r>
              <w:t xml:space="preserve">1.  </w:t>
            </w:r>
            <w:r w:rsidRPr="00E31B8C">
              <w:t>All alerts are set to normal / abnormal / critically abnormal as defined by the RCPATH / CPA accreditation</w:t>
            </w:r>
          </w:p>
          <w:p w:rsidR="00E31B8C" w:rsidRPr="00E31B8C" w:rsidRDefault="00E31B8C" w:rsidP="00E31B8C">
            <w:r>
              <w:t xml:space="preserve">2.  </w:t>
            </w:r>
            <w:r w:rsidRPr="00E31B8C">
              <w:t>All blood science results require validation by the requesting clinician or their defined deputy.</w:t>
            </w:r>
          </w:p>
          <w:p w:rsidR="00E31B8C" w:rsidRPr="00E31B8C" w:rsidRDefault="00E31B8C" w:rsidP="00E31B8C">
            <w:r>
              <w:t xml:space="preserve">3.  </w:t>
            </w:r>
            <w:r w:rsidRPr="00E31B8C">
              <w:t>Blood results can be validated by anyone who is a clinician if they are given the access and placed in that wards pool.</w:t>
            </w:r>
          </w:p>
          <w:p w:rsidR="00E31B8C" w:rsidRPr="00E31B8C" w:rsidRDefault="00E31B8C" w:rsidP="00E31B8C">
            <w:r>
              <w:t xml:space="preserve">4.  </w:t>
            </w:r>
            <w:r w:rsidRPr="00E31B8C">
              <w:t>We are adherent to RCPATH guidance, and can share this with you.</w:t>
            </w:r>
          </w:p>
          <w:p w:rsidR="004F7B80" w:rsidRDefault="00E31B8C" w:rsidP="00A24A77">
            <w:r w:rsidRPr="00E31B8C">
              <w:t>This applies to our post EPR go-live which is August 2017</w:t>
            </w:r>
          </w:p>
          <w:p w:rsidR="00E23C5F" w:rsidRDefault="00E23C5F" w:rsidP="00A24A77"/>
          <w:p w:rsidR="00E23C5F" w:rsidRDefault="00E23C5F" w:rsidP="00A24A77"/>
          <w:p w:rsidR="00E23C5F" w:rsidRDefault="00E23C5F" w:rsidP="00A24A77"/>
          <w:p w:rsidR="00E23C5F" w:rsidRDefault="00E23C5F" w:rsidP="00A24A77"/>
        </w:tc>
      </w:tr>
      <w:tr w:rsidR="004F7B80" w:rsidTr="00AA1A07">
        <w:tc>
          <w:tcPr>
            <w:tcW w:w="538" w:type="dxa"/>
          </w:tcPr>
          <w:p w:rsidR="004F7B80" w:rsidRDefault="004F7B80" w:rsidP="004F7B80">
            <w:pPr>
              <w:jc w:val="center"/>
            </w:pPr>
            <w:r>
              <w:lastRenderedPageBreak/>
              <w:t>2</w:t>
            </w:r>
          </w:p>
        </w:tc>
        <w:tc>
          <w:tcPr>
            <w:tcW w:w="5099" w:type="dxa"/>
            <w:gridSpan w:val="2"/>
          </w:tcPr>
          <w:p w:rsidR="00AA1A07" w:rsidRDefault="00BD40B4" w:rsidP="00A24A77">
            <w:hyperlink r:id="rId9" w:history="1">
              <w:r w:rsidR="00AA1A07" w:rsidRPr="00791786">
                <w:rPr>
                  <w:rStyle w:val="Hyperlink"/>
                </w:rPr>
                <w:t>Patricia.rowan@rlbuht.nhs.uk</w:t>
              </w:r>
            </w:hyperlink>
          </w:p>
          <w:p w:rsidR="00AA1A07" w:rsidRDefault="00AA1A07" w:rsidP="00A24A77"/>
          <w:p w:rsidR="00AA1A07" w:rsidRDefault="00AA1A07" w:rsidP="00A24A77">
            <w:r>
              <w:t>RLBUHT</w:t>
            </w:r>
          </w:p>
          <w:p w:rsidR="004F7B80" w:rsidRDefault="004F7B80" w:rsidP="00A24A77"/>
          <w:p w:rsidR="00AA1A07" w:rsidRDefault="00AA1A07" w:rsidP="00A24A77"/>
          <w:p w:rsidR="004F7B80" w:rsidRDefault="004F7B80" w:rsidP="00A24A77"/>
          <w:p w:rsidR="004F7B80" w:rsidRDefault="004F7B80" w:rsidP="00A24A77"/>
          <w:p w:rsidR="004F7B80" w:rsidRDefault="004F7B80" w:rsidP="00A24A77"/>
        </w:tc>
        <w:tc>
          <w:tcPr>
            <w:tcW w:w="8537" w:type="dxa"/>
            <w:gridSpan w:val="3"/>
          </w:tcPr>
          <w:p w:rsidR="00AA1A07" w:rsidRDefault="00AA1A07" w:rsidP="00AA1A07">
            <w:pPr>
              <w:rPr>
                <w:color w:val="212121"/>
              </w:rPr>
            </w:pPr>
            <w:r>
              <w:rPr>
                <w:color w:val="212121"/>
              </w:rPr>
              <w:t>1 Alerts are set by IT I assume with medical approval and can be seen on a quick view screen  ( a red cross alert) to show out of range readings and when you open full report  further information is available</w:t>
            </w:r>
          </w:p>
          <w:p w:rsidR="00AA1A07" w:rsidRDefault="00AA1A07" w:rsidP="00AA1A07">
            <w:pPr>
              <w:rPr>
                <w:color w:val="212121"/>
              </w:rPr>
            </w:pPr>
            <w:r>
              <w:rPr>
                <w:color w:val="212121"/>
              </w:rPr>
              <w:t> </w:t>
            </w:r>
          </w:p>
          <w:p w:rsidR="00AA1A07" w:rsidRDefault="00AA1A07" w:rsidP="00AA1A07">
            <w:pPr>
              <w:rPr>
                <w:color w:val="212121"/>
              </w:rPr>
            </w:pPr>
            <w:r>
              <w:rPr>
                <w:color w:val="212121"/>
              </w:rPr>
              <w:t>2 whoever opens the report is logged but no report is made on actions taken</w:t>
            </w:r>
          </w:p>
          <w:p w:rsidR="00AA1A07" w:rsidRDefault="00AA1A07" w:rsidP="00AA1A07">
            <w:pPr>
              <w:rPr>
                <w:color w:val="212121"/>
              </w:rPr>
            </w:pPr>
            <w:r>
              <w:rPr>
                <w:color w:val="212121"/>
              </w:rPr>
              <w:t> </w:t>
            </w:r>
          </w:p>
          <w:p w:rsidR="00AA1A07" w:rsidRDefault="00AA1A07" w:rsidP="00AA1A07">
            <w:pPr>
              <w:rPr>
                <w:color w:val="212121"/>
              </w:rPr>
            </w:pPr>
            <w:r>
              <w:rPr>
                <w:color w:val="212121"/>
              </w:rPr>
              <w:t>3</w:t>
            </w:r>
            <w:proofErr w:type="gramStart"/>
            <w:r>
              <w:rPr>
                <w:color w:val="212121"/>
              </w:rPr>
              <w:t>  Bedside</w:t>
            </w:r>
            <w:proofErr w:type="gramEnd"/>
            <w:r>
              <w:rPr>
                <w:color w:val="212121"/>
              </w:rPr>
              <w:t xml:space="preserve"> nurse usually actions any abnormal blood results e.g. Mg, K  etc  replacements. Guidance and decisions would be made @ ward round or Drs contacted if necessary.</w:t>
            </w:r>
          </w:p>
          <w:p w:rsidR="00AA1A07" w:rsidRDefault="00AA1A07" w:rsidP="00AA1A07">
            <w:pPr>
              <w:rPr>
                <w:color w:val="212121"/>
              </w:rPr>
            </w:pPr>
            <w:r>
              <w:rPr>
                <w:color w:val="212121"/>
              </w:rPr>
              <w:t> </w:t>
            </w:r>
          </w:p>
          <w:p w:rsidR="00AA1A07" w:rsidRDefault="00AA1A07" w:rsidP="00AA1A07">
            <w:pPr>
              <w:rPr>
                <w:color w:val="212121"/>
              </w:rPr>
            </w:pPr>
            <w:r>
              <w:rPr>
                <w:color w:val="212121"/>
              </w:rPr>
              <w:t>4 I don’t a policy to hand but we are covered by Data Protection, IG, GMC guidelines. I have contacted out IT dep</w:t>
            </w:r>
            <w:r w:rsidR="00C301BF">
              <w:rPr>
                <w:color w:val="212121"/>
              </w:rPr>
              <w:t>ar</w:t>
            </w:r>
            <w:r>
              <w:rPr>
                <w:color w:val="212121"/>
              </w:rPr>
              <w:t>t</w:t>
            </w:r>
            <w:r w:rsidR="00C301BF">
              <w:rPr>
                <w:color w:val="212121"/>
              </w:rPr>
              <w:t>ment</w:t>
            </w:r>
            <w:r>
              <w:rPr>
                <w:color w:val="212121"/>
              </w:rPr>
              <w:t xml:space="preserve"> and they have no guidelines they can give me.</w:t>
            </w:r>
          </w:p>
          <w:p w:rsidR="004F7B80" w:rsidRDefault="004F7B80" w:rsidP="00A24A77"/>
        </w:tc>
      </w:tr>
      <w:tr w:rsidR="004F7B80" w:rsidTr="00AA1A07">
        <w:tc>
          <w:tcPr>
            <w:tcW w:w="538" w:type="dxa"/>
          </w:tcPr>
          <w:p w:rsidR="004F7B80" w:rsidRDefault="004F7B80" w:rsidP="004F7B80">
            <w:pPr>
              <w:jc w:val="center"/>
            </w:pPr>
            <w:r>
              <w:t>3</w:t>
            </w:r>
          </w:p>
        </w:tc>
        <w:tc>
          <w:tcPr>
            <w:tcW w:w="5099" w:type="dxa"/>
            <w:gridSpan w:val="2"/>
          </w:tcPr>
          <w:p w:rsidR="00AA1A07" w:rsidRPr="00AA1A07" w:rsidRDefault="00BD40B4" w:rsidP="00AA1A07">
            <w:pPr>
              <w:rPr>
                <w:color w:val="212121"/>
              </w:rPr>
            </w:pPr>
            <w:hyperlink r:id="rId10" w:history="1">
              <w:r w:rsidR="00AA1A07" w:rsidRPr="00AA1A07">
                <w:rPr>
                  <w:rStyle w:val="Hyperlink"/>
                  <w:iCs/>
                </w:rPr>
                <w:t>s.green@nhs.net</w:t>
              </w:r>
            </w:hyperlink>
          </w:p>
          <w:p w:rsidR="00AA1A07" w:rsidRDefault="00AA1A07" w:rsidP="00A24A77">
            <w:pPr>
              <w:rPr>
                <w:rFonts w:eastAsia="Times New Roman"/>
                <w:color w:val="000000"/>
              </w:rPr>
            </w:pPr>
          </w:p>
          <w:p w:rsidR="004F7B80" w:rsidRDefault="00AA1A07" w:rsidP="00A24A77">
            <w:r>
              <w:rPr>
                <w:rFonts w:eastAsia="Times New Roman"/>
                <w:color w:val="000000"/>
              </w:rPr>
              <w:t>ROYAL SURREY COUNTY HOSPITAL NHS FOUNDATION TRUST</w:t>
            </w:r>
          </w:p>
          <w:p w:rsidR="004F7B80" w:rsidRDefault="004F7B80" w:rsidP="00A24A77"/>
          <w:p w:rsidR="004F7B80" w:rsidRDefault="004F7B80" w:rsidP="00A24A77"/>
          <w:p w:rsidR="004F7B80" w:rsidRDefault="004F7B80" w:rsidP="00A24A77"/>
        </w:tc>
        <w:tc>
          <w:tcPr>
            <w:tcW w:w="8537" w:type="dxa"/>
            <w:gridSpan w:val="3"/>
          </w:tcPr>
          <w:p w:rsidR="004F7B80" w:rsidRDefault="00AA1A07" w:rsidP="00E23C5F">
            <w:pPr>
              <w:rPr>
                <w:color w:val="212121"/>
              </w:rPr>
            </w:pPr>
            <w:r>
              <w:rPr>
                <w:color w:val="212121"/>
              </w:rPr>
              <w:t>We use the Philips system ICCA. At present the only alerts we have are within abnormal values within blood result including ABG’s and duration of in situ. We have configured an alert for turning but not yet used it. The configuration of these is quite difficult as it involves understanding computer calculations. Because of this it restricts their use. As yet we don’t have any guidance and as I configure the system and being one of the Senior nurses I am not sure I would use guidance. My thought would be that we would discuss them at a senior meeting. Within ICCA the nurse has to acknowledge the alert and save it using their details so we have a record of the events.</w:t>
            </w:r>
          </w:p>
          <w:p w:rsidR="00E23C5F" w:rsidRDefault="00E23C5F" w:rsidP="00E23C5F">
            <w:pPr>
              <w:rPr>
                <w:color w:val="212121"/>
              </w:rPr>
            </w:pPr>
          </w:p>
          <w:p w:rsidR="00E23C5F" w:rsidRDefault="00E23C5F" w:rsidP="00E23C5F">
            <w:pPr>
              <w:rPr>
                <w:color w:val="212121"/>
              </w:rPr>
            </w:pPr>
          </w:p>
          <w:p w:rsidR="00E23C5F" w:rsidRDefault="00E23C5F" w:rsidP="00E23C5F">
            <w:pPr>
              <w:rPr>
                <w:color w:val="212121"/>
              </w:rPr>
            </w:pPr>
          </w:p>
          <w:p w:rsidR="00E23C5F" w:rsidRDefault="00E23C5F" w:rsidP="00E23C5F"/>
        </w:tc>
      </w:tr>
      <w:tr w:rsidR="004F7B80" w:rsidTr="00AA1A07">
        <w:tc>
          <w:tcPr>
            <w:tcW w:w="538" w:type="dxa"/>
          </w:tcPr>
          <w:p w:rsidR="004F7B80" w:rsidRDefault="004F7B80" w:rsidP="004F7B80">
            <w:pPr>
              <w:jc w:val="center"/>
            </w:pPr>
            <w:r>
              <w:t>4</w:t>
            </w:r>
          </w:p>
        </w:tc>
        <w:tc>
          <w:tcPr>
            <w:tcW w:w="5099" w:type="dxa"/>
            <w:gridSpan w:val="2"/>
          </w:tcPr>
          <w:p w:rsidR="004F7B80" w:rsidRDefault="00BD40B4" w:rsidP="00A24A77">
            <w:pPr>
              <w:rPr>
                <w:rFonts w:eastAsia="Times New Roman"/>
                <w:color w:val="000000"/>
              </w:rPr>
            </w:pPr>
            <w:hyperlink r:id="rId11" w:history="1">
              <w:r w:rsidR="00AA1A07">
                <w:rPr>
                  <w:rStyle w:val="Hyperlink"/>
                  <w:rFonts w:eastAsia="Times New Roman"/>
                </w:rPr>
                <w:t>Michele.Platt@sfh-tr.nhs.uk</w:t>
              </w:r>
            </w:hyperlink>
          </w:p>
          <w:p w:rsidR="00AA1A07" w:rsidRDefault="00AA1A07" w:rsidP="00A24A77">
            <w:pPr>
              <w:rPr>
                <w:rFonts w:eastAsia="Times New Roman"/>
                <w:color w:val="000000"/>
              </w:rPr>
            </w:pPr>
          </w:p>
          <w:p w:rsidR="00AA1A07" w:rsidRDefault="00AA1A07" w:rsidP="00A24A77">
            <w:pPr>
              <w:rPr>
                <w:rFonts w:eastAsia="Times New Roman"/>
                <w:color w:val="000000"/>
              </w:rPr>
            </w:pPr>
            <w:r>
              <w:rPr>
                <w:color w:val="212121"/>
              </w:rPr>
              <w:t>Mid Trent Critical Care Network</w:t>
            </w:r>
          </w:p>
          <w:p w:rsidR="00AA1A07" w:rsidRDefault="00AA1A07" w:rsidP="00A24A77"/>
          <w:p w:rsidR="004F7B80" w:rsidRDefault="004F7B80" w:rsidP="00A24A77"/>
          <w:p w:rsidR="004F7B80" w:rsidRDefault="004F7B80" w:rsidP="00A24A77"/>
          <w:p w:rsidR="004F7B80" w:rsidRDefault="004F7B80" w:rsidP="00A24A77"/>
        </w:tc>
        <w:tc>
          <w:tcPr>
            <w:tcW w:w="8537" w:type="dxa"/>
            <w:gridSpan w:val="3"/>
          </w:tcPr>
          <w:p w:rsidR="00AA1A07" w:rsidRDefault="00AA1A07" w:rsidP="00AA1A07">
            <w:pPr>
              <w:rPr>
                <w:color w:val="212121"/>
              </w:rPr>
            </w:pPr>
            <w:r>
              <w:rPr>
                <w:color w:val="212121"/>
              </w:rPr>
              <w:t xml:space="preserve">We have an AKI alert system which is fed through our lab results system to our outreach team and all doctors </w:t>
            </w:r>
          </w:p>
          <w:p w:rsidR="00AA1A07" w:rsidRDefault="00AA1A07" w:rsidP="00AA1A07">
            <w:pPr>
              <w:rPr>
                <w:color w:val="212121"/>
              </w:rPr>
            </w:pPr>
            <w:r>
              <w:rPr>
                <w:color w:val="212121"/>
              </w:rPr>
              <w:t>It was designed by the team at Notti</w:t>
            </w:r>
            <w:r w:rsidR="00C301BF">
              <w:rPr>
                <w:color w:val="212121"/>
              </w:rPr>
              <w:t>n</w:t>
            </w:r>
            <w:r>
              <w:rPr>
                <w:color w:val="212121"/>
              </w:rPr>
              <w:t xml:space="preserve">gham University Hospitals – so that might be a good place to start </w:t>
            </w:r>
          </w:p>
          <w:p w:rsidR="004F7B80" w:rsidRDefault="004F7B80" w:rsidP="00A24A77"/>
        </w:tc>
      </w:tr>
      <w:tr w:rsidR="004F7B80" w:rsidTr="00AA1A07">
        <w:tc>
          <w:tcPr>
            <w:tcW w:w="538" w:type="dxa"/>
          </w:tcPr>
          <w:p w:rsidR="004F7B80" w:rsidRDefault="004F7B80" w:rsidP="004F7B80">
            <w:pPr>
              <w:jc w:val="center"/>
            </w:pPr>
            <w:r>
              <w:lastRenderedPageBreak/>
              <w:t>5</w:t>
            </w:r>
          </w:p>
        </w:tc>
        <w:tc>
          <w:tcPr>
            <w:tcW w:w="5099" w:type="dxa"/>
            <w:gridSpan w:val="2"/>
          </w:tcPr>
          <w:p w:rsidR="004F7B80" w:rsidRDefault="00BD40B4" w:rsidP="00A24A77">
            <w:hyperlink r:id="rId12" w:history="1">
              <w:r w:rsidR="00AA1A07">
                <w:rPr>
                  <w:rStyle w:val="Hyperlink"/>
                  <w:rFonts w:eastAsia="Times New Roman"/>
                </w:rPr>
                <w:t>Robin.Belcher@meht.nhs.uk</w:t>
              </w:r>
            </w:hyperlink>
            <w:r w:rsidR="00AA1A07">
              <w:rPr>
                <w:rFonts w:eastAsia="Times New Roman"/>
                <w:color w:val="000000"/>
              </w:rPr>
              <w:br/>
            </w:r>
          </w:p>
          <w:p w:rsidR="004F7B80" w:rsidRDefault="00AA1A07" w:rsidP="00AA1A07">
            <w:r>
              <w:t xml:space="preserve">Mid Essex Hospital </w:t>
            </w:r>
          </w:p>
          <w:p w:rsidR="00DE0AFF" w:rsidRDefault="00DE0AFF" w:rsidP="00A24A77"/>
          <w:p w:rsidR="004F7B80" w:rsidRDefault="004F7B80" w:rsidP="00A24A77"/>
        </w:tc>
        <w:tc>
          <w:tcPr>
            <w:tcW w:w="8537" w:type="dxa"/>
            <w:gridSpan w:val="3"/>
          </w:tcPr>
          <w:p w:rsidR="00AA1A07" w:rsidRDefault="00AA1A07" w:rsidP="00AA1A07">
            <w:pPr>
              <w:pStyle w:val="ListParagraph"/>
              <w:shd w:val="clear" w:color="auto" w:fill="FFFFFF"/>
              <w:ind w:hanging="360"/>
              <w:rPr>
                <w:color w:val="212121"/>
              </w:rPr>
            </w:pPr>
            <w:r>
              <w:rPr>
                <w:color w:val="212121"/>
              </w:rPr>
              <w:t>1.</w:t>
            </w:r>
            <w:r>
              <w:rPr>
                <w:rFonts w:ascii="Times New Roman" w:hAnsi="Times New Roman" w:cs="Times New Roman"/>
                <w:color w:val="212121"/>
                <w:sz w:val="14"/>
                <w:szCs w:val="14"/>
              </w:rPr>
              <w:t xml:space="preserve">       </w:t>
            </w:r>
            <w:r>
              <w:rPr>
                <w:color w:val="212121"/>
              </w:rPr>
              <w:t>Can you set alerts e.g. for important out of range blood results such as potassium or blood glucose?  How many alerts do you have set on your system?</w:t>
            </w:r>
          </w:p>
          <w:p w:rsidR="00AA1A07" w:rsidRDefault="00AA1A07" w:rsidP="00AA1A07">
            <w:pPr>
              <w:shd w:val="clear" w:color="auto" w:fill="FFFFFF"/>
              <w:rPr>
                <w:color w:val="212121"/>
              </w:rPr>
            </w:pPr>
            <w:r>
              <w:rPr>
                <w:color w:val="212121"/>
              </w:rPr>
              <w:t> </w:t>
            </w:r>
          </w:p>
          <w:p w:rsidR="00AA1A07" w:rsidRDefault="00AA1A07" w:rsidP="00AA1A07">
            <w:pPr>
              <w:shd w:val="clear" w:color="auto" w:fill="FFFFFF"/>
              <w:rPr>
                <w:color w:val="212121"/>
              </w:rPr>
            </w:pPr>
            <w:r>
              <w:rPr>
                <w:color w:val="4F81BD"/>
              </w:rPr>
              <w:t>We keep this fairly simple to be honest.  Vitals that are out of a pre-defined range come across in red to emphasise they are out of normal range.</w:t>
            </w:r>
          </w:p>
          <w:p w:rsidR="00AA1A07" w:rsidRDefault="00AA1A07" w:rsidP="00AA1A07">
            <w:pPr>
              <w:shd w:val="clear" w:color="auto" w:fill="FFFFFF"/>
              <w:rPr>
                <w:color w:val="212121"/>
              </w:rPr>
            </w:pPr>
            <w:r>
              <w:rPr>
                <w:color w:val="212121"/>
              </w:rPr>
              <w:t> </w:t>
            </w:r>
          </w:p>
          <w:p w:rsidR="00AA1A07" w:rsidRDefault="00AA1A07" w:rsidP="00AA1A07">
            <w:pPr>
              <w:pStyle w:val="ListParagraph"/>
              <w:shd w:val="clear" w:color="auto" w:fill="FFFFFF"/>
              <w:ind w:hanging="360"/>
              <w:rPr>
                <w:color w:val="212121"/>
              </w:rPr>
            </w:pPr>
            <w:r>
              <w:rPr>
                <w:color w:val="212121"/>
              </w:rPr>
              <w:t>2.</w:t>
            </w:r>
            <w:r>
              <w:rPr>
                <w:rFonts w:ascii="Times New Roman" w:hAnsi="Times New Roman" w:cs="Times New Roman"/>
                <w:color w:val="212121"/>
                <w:sz w:val="14"/>
                <w:szCs w:val="14"/>
              </w:rPr>
              <w:t xml:space="preserve">       </w:t>
            </w:r>
            <w:r>
              <w:rPr>
                <w:color w:val="212121"/>
              </w:rPr>
              <w:t>Would you have to validate an alert to say that you have seen it and are acting upon it?  What is the process for this?</w:t>
            </w:r>
          </w:p>
          <w:p w:rsidR="00AA1A07" w:rsidRDefault="00AA1A07" w:rsidP="00AA1A07">
            <w:pPr>
              <w:shd w:val="clear" w:color="auto" w:fill="FFFFFF"/>
              <w:rPr>
                <w:color w:val="212121"/>
              </w:rPr>
            </w:pPr>
            <w:r>
              <w:rPr>
                <w:color w:val="212121"/>
              </w:rPr>
              <w:t> </w:t>
            </w:r>
          </w:p>
          <w:p w:rsidR="00AA1A07" w:rsidRDefault="00AA1A07" w:rsidP="00AA1A07">
            <w:pPr>
              <w:shd w:val="clear" w:color="auto" w:fill="FFFFFF"/>
              <w:rPr>
                <w:color w:val="212121"/>
              </w:rPr>
            </w:pPr>
            <w:r>
              <w:rPr>
                <w:color w:val="4F81BD"/>
              </w:rPr>
              <w:t xml:space="preserve">Our system has the ability to send alerts which we would need to validate to </w:t>
            </w:r>
            <w:proofErr w:type="spellStart"/>
            <w:r>
              <w:rPr>
                <w:color w:val="4F81BD"/>
              </w:rPr>
              <w:t>aknowledge</w:t>
            </w:r>
            <w:proofErr w:type="spellEnd"/>
            <w:r>
              <w:rPr>
                <w:color w:val="4F81BD"/>
              </w:rPr>
              <w:t xml:space="preserve"> but we do not use this functionality… it was found to be slowing our system down in the past.</w:t>
            </w:r>
          </w:p>
          <w:p w:rsidR="00AA1A07" w:rsidRDefault="00AA1A07" w:rsidP="00AA1A07">
            <w:pPr>
              <w:shd w:val="clear" w:color="auto" w:fill="FFFFFF"/>
              <w:rPr>
                <w:color w:val="212121"/>
              </w:rPr>
            </w:pPr>
            <w:r>
              <w:rPr>
                <w:color w:val="212121"/>
              </w:rPr>
              <w:t> </w:t>
            </w:r>
          </w:p>
          <w:p w:rsidR="00AA1A07" w:rsidRDefault="00AA1A07" w:rsidP="00AA1A07">
            <w:pPr>
              <w:pStyle w:val="ListParagraph"/>
              <w:shd w:val="clear" w:color="auto" w:fill="FFFFFF"/>
              <w:ind w:hanging="360"/>
              <w:rPr>
                <w:color w:val="212121"/>
              </w:rPr>
            </w:pPr>
            <w:r>
              <w:rPr>
                <w:color w:val="212121"/>
              </w:rPr>
              <w:t>3.</w:t>
            </w:r>
            <w:r>
              <w:rPr>
                <w:rFonts w:ascii="Times New Roman" w:hAnsi="Times New Roman" w:cs="Times New Roman"/>
                <w:color w:val="212121"/>
                <w:sz w:val="14"/>
                <w:szCs w:val="14"/>
              </w:rPr>
              <w:t xml:space="preserve">       </w:t>
            </w:r>
            <w:r>
              <w:rPr>
                <w:color w:val="212121"/>
              </w:rPr>
              <w:t xml:space="preserve">Would there be a line of responsibility after the bedside nurse? </w:t>
            </w:r>
            <w:proofErr w:type="gramStart"/>
            <w:r>
              <w:rPr>
                <w:color w:val="212121"/>
              </w:rPr>
              <w:t>i.e</w:t>
            </w:r>
            <w:proofErr w:type="gramEnd"/>
            <w:r>
              <w:rPr>
                <w:color w:val="212121"/>
              </w:rPr>
              <w:t xml:space="preserve">. who is held accountable for checking and </w:t>
            </w:r>
            <w:proofErr w:type="spellStart"/>
            <w:r>
              <w:rPr>
                <w:color w:val="212121"/>
              </w:rPr>
              <w:t>actioning</w:t>
            </w:r>
            <w:proofErr w:type="spellEnd"/>
            <w:r>
              <w:rPr>
                <w:color w:val="212121"/>
              </w:rPr>
              <w:t xml:space="preserve"> alerts, is it more than one person?</w:t>
            </w:r>
          </w:p>
          <w:p w:rsidR="00AA1A07" w:rsidRDefault="00AA1A07" w:rsidP="00AA1A07">
            <w:pPr>
              <w:shd w:val="clear" w:color="auto" w:fill="FFFFFF"/>
              <w:rPr>
                <w:color w:val="212121"/>
              </w:rPr>
            </w:pPr>
            <w:r>
              <w:rPr>
                <w:color w:val="212121"/>
              </w:rPr>
              <w:t> </w:t>
            </w:r>
          </w:p>
          <w:p w:rsidR="00AA1A07" w:rsidRDefault="00AA1A07" w:rsidP="00AA1A07">
            <w:pPr>
              <w:shd w:val="clear" w:color="auto" w:fill="FFFFFF"/>
              <w:rPr>
                <w:color w:val="212121"/>
              </w:rPr>
            </w:pPr>
            <w:r>
              <w:rPr>
                <w:color w:val="4F81BD"/>
              </w:rPr>
              <w:t>As previously stated we do not send alerts, rather the observation is highlighted as abnormal.  The bedside nurse does then have to validate the data.  The NIC or more senior nurse would be expected to be informed of abnormal values.</w:t>
            </w:r>
          </w:p>
          <w:p w:rsidR="00AA1A07" w:rsidRDefault="00AA1A07" w:rsidP="00AA1A07">
            <w:pPr>
              <w:shd w:val="clear" w:color="auto" w:fill="FFFFFF"/>
              <w:rPr>
                <w:color w:val="212121"/>
              </w:rPr>
            </w:pPr>
            <w:r>
              <w:rPr>
                <w:color w:val="212121"/>
              </w:rPr>
              <w:t> </w:t>
            </w:r>
          </w:p>
          <w:p w:rsidR="00AA1A07" w:rsidRDefault="00AA1A07" w:rsidP="00AA1A07">
            <w:pPr>
              <w:pStyle w:val="ListParagraph"/>
              <w:shd w:val="clear" w:color="auto" w:fill="FFFFFF"/>
              <w:ind w:hanging="360"/>
              <w:rPr>
                <w:color w:val="212121"/>
              </w:rPr>
            </w:pPr>
            <w:r>
              <w:rPr>
                <w:color w:val="212121"/>
              </w:rPr>
              <w:t>4.</w:t>
            </w:r>
            <w:r>
              <w:rPr>
                <w:rFonts w:ascii="Times New Roman" w:hAnsi="Times New Roman" w:cs="Times New Roman"/>
                <w:color w:val="212121"/>
                <w:sz w:val="14"/>
                <w:szCs w:val="14"/>
              </w:rPr>
              <w:t xml:space="preserve">       </w:t>
            </w:r>
            <w:r>
              <w:rPr>
                <w:color w:val="212121"/>
              </w:rPr>
              <w:t xml:space="preserve">In summary, do you have any guidance/policies on validation of CIS alerts? </w:t>
            </w:r>
            <w:proofErr w:type="gramStart"/>
            <w:r>
              <w:rPr>
                <w:color w:val="212121"/>
              </w:rPr>
              <w:t>if</w:t>
            </w:r>
            <w:proofErr w:type="gramEnd"/>
            <w:r>
              <w:rPr>
                <w:color w:val="212121"/>
              </w:rPr>
              <w:t xml:space="preserve"> so would you mind sharing, if not would you drop me an email to say you don’t have guidance.</w:t>
            </w:r>
          </w:p>
          <w:p w:rsidR="00AA1A07" w:rsidRDefault="00AA1A07" w:rsidP="00AA1A07">
            <w:pPr>
              <w:pStyle w:val="ListParagraph"/>
              <w:shd w:val="clear" w:color="auto" w:fill="FFFFFF"/>
              <w:rPr>
                <w:color w:val="212121"/>
              </w:rPr>
            </w:pPr>
            <w:r>
              <w:rPr>
                <w:color w:val="212121"/>
              </w:rPr>
              <w:t> </w:t>
            </w:r>
          </w:p>
          <w:p w:rsidR="00AA1A07" w:rsidRDefault="00AA1A07" w:rsidP="00AA1A07">
            <w:pPr>
              <w:shd w:val="clear" w:color="auto" w:fill="FFFFFF"/>
              <w:rPr>
                <w:color w:val="212121"/>
              </w:rPr>
            </w:pPr>
            <w:r>
              <w:rPr>
                <w:color w:val="4F81BD"/>
              </w:rPr>
              <w:t>We don’t have any formal guidance/policies on validation of CIS alerts as the system does not send alerts as such.  More simply data out of normal range is highlighted and should be addressed by the bedside nurse and/or escalated to senior colleague +/- the NIC.</w:t>
            </w:r>
          </w:p>
          <w:p w:rsidR="00AA1A07" w:rsidRDefault="00AA1A07" w:rsidP="00AA1A07">
            <w:pPr>
              <w:shd w:val="clear" w:color="auto" w:fill="FFFFFF"/>
              <w:rPr>
                <w:color w:val="212121"/>
              </w:rPr>
            </w:pPr>
            <w:r>
              <w:rPr>
                <w:color w:val="212121"/>
              </w:rPr>
              <w:t> </w:t>
            </w:r>
          </w:p>
          <w:p w:rsidR="004F7B80" w:rsidRDefault="004F7B80" w:rsidP="00A24A77"/>
          <w:p w:rsidR="00E23C5F" w:rsidRDefault="00E23C5F" w:rsidP="00A24A77"/>
          <w:p w:rsidR="00E23C5F" w:rsidRDefault="00E23C5F" w:rsidP="00A24A77"/>
          <w:p w:rsidR="00E23C5F" w:rsidRDefault="00E23C5F" w:rsidP="00A24A77"/>
        </w:tc>
      </w:tr>
      <w:tr w:rsidR="004F7B80" w:rsidTr="00AA1A07">
        <w:tc>
          <w:tcPr>
            <w:tcW w:w="538" w:type="dxa"/>
          </w:tcPr>
          <w:p w:rsidR="004F7B80" w:rsidRDefault="004F7B80" w:rsidP="004F7B80">
            <w:pPr>
              <w:jc w:val="center"/>
            </w:pPr>
            <w:r>
              <w:lastRenderedPageBreak/>
              <w:t>6</w:t>
            </w:r>
          </w:p>
        </w:tc>
        <w:tc>
          <w:tcPr>
            <w:tcW w:w="5099" w:type="dxa"/>
            <w:gridSpan w:val="2"/>
          </w:tcPr>
          <w:p w:rsidR="004F7B80" w:rsidRDefault="00BD40B4" w:rsidP="00A24A77">
            <w:hyperlink r:id="rId13" w:history="1">
              <w:r w:rsidR="00AA1A07">
                <w:rPr>
                  <w:rStyle w:val="Hyperlink"/>
                  <w:rFonts w:ascii="Calibri" w:eastAsia="Times New Roman" w:hAnsi="Calibri" w:cs="Calibri"/>
                </w:rPr>
                <w:t>Andrew.Freeman-Fielding@UHBristol.nhs.uk</w:t>
              </w:r>
            </w:hyperlink>
          </w:p>
          <w:p w:rsidR="004F7B80" w:rsidRDefault="004F7B80" w:rsidP="00A24A77"/>
          <w:p w:rsidR="004F7B80" w:rsidRDefault="004F7B80" w:rsidP="00A24A77"/>
          <w:p w:rsidR="004F7B80" w:rsidRDefault="00AA1A07" w:rsidP="00A24A77">
            <w:r>
              <w:t>British Royal Infirmary</w:t>
            </w:r>
          </w:p>
        </w:tc>
        <w:tc>
          <w:tcPr>
            <w:tcW w:w="8537" w:type="dxa"/>
            <w:gridSpan w:val="3"/>
          </w:tcPr>
          <w:p w:rsidR="00AA1A07" w:rsidRPr="0045222B" w:rsidRDefault="00AA1A07" w:rsidP="00AA1A07">
            <w:r w:rsidRPr="0045222B">
              <w:rPr>
                <w:rFonts w:ascii="Calibri" w:hAnsi="Calibri" w:cs="Calibri"/>
              </w:rPr>
              <w:t xml:space="preserve">At the Bristol Royal Infirmary we have 4 critical care areas on a CIS system, the General ITU has alerting in place in 2 ways.  Firstly we have the alerts from the Philips CIS system which will alert if ABG results/labs are deranged or if any value is out of a clinical range </w:t>
            </w:r>
            <w:proofErr w:type="spellStart"/>
            <w:r w:rsidRPr="0045222B">
              <w:rPr>
                <w:rFonts w:ascii="Calibri" w:hAnsi="Calibri" w:cs="Calibri"/>
              </w:rPr>
              <w:t>eg</w:t>
            </w:r>
            <w:proofErr w:type="spellEnd"/>
            <w:r w:rsidRPr="0045222B">
              <w:rPr>
                <w:rFonts w:ascii="Calibri" w:hAnsi="Calibri" w:cs="Calibri"/>
              </w:rPr>
              <w:t xml:space="preserve"> systolic &lt;90mmhg in which case the data will be change colour to be more visible on the observation chart.  The nurse when they save the data from the system is acknowledging these alerts and validating them.</w:t>
            </w:r>
          </w:p>
          <w:p w:rsidR="00AA1A07" w:rsidRPr="0045222B" w:rsidRDefault="00AA1A07" w:rsidP="00AA1A07">
            <w:r w:rsidRPr="0045222B">
              <w:rPr>
                <w:rFonts w:ascii="Calibri" w:hAnsi="Calibri" w:cs="Calibri"/>
              </w:rPr>
              <w:t xml:space="preserve">We also use a system that pulls data from the system which is then displayed on plasma screens around the unit this looks at specific data such as pa/O2 ratio, Tidal </w:t>
            </w:r>
            <w:proofErr w:type="spellStart"/>
            <w:r w:rsidRPr="0045222B">
              <w:rPr>
                <w:rFonts w:ascii="Calibri" w:hAnsi="Calibri" w:cs="Calibri"/>
              </w:rPr>
              <w:t>vol</w:t>
            </w:r>
            <w:proofErr w:type="spellEnd"/>
            <w:r w:rsidRPr="0045222B">
              <w:rPr>
                <w:rFonts w:ascii="Calibri" w:hAnsi="Calibri" w:cs="Calibri"/>
              </w:rPr>
              <w:t>/Kg,  PEEP, Pressure area care due we can change what data we look at and add/takeaway elements of the display this alerts when values are too high /low in a very visual manner RED/AMBER/GREEN this information is many used by the Nurse in charge, Consultant and Registrar to highlight patients that need review/changes to their care.  We have used this system for approx. 6 years starting when we were using a different CIS system we used to send alerts as well to the NIC/Cons mobile phones however we found that too many alerts were sent and it was less effective following a review by a psychologist in how we manage behaviour.</w:t>
            </w:r>
          </w:p>
          <w:p w:rsidR="00AA1A07" w:rsidRPr="0045222B" w:rsidRDefault="00AA1A07" w:rsidP="00AA1A07">
            <w:r w:rsidRPr="0045222B">
              <w:rPr>
                <w:rFonts w:ascii="Calibri" w:hAnsi="Calibri" w:cs="Calibri"/>
              </w:rPr>
              <w:t>Over the last 2 years we have developed alerting to the wider hospital community so when we document a patient is fit to be transferred to the ward on the CIS that generates an automated email to the hospital bed managers with the relevant info.</w:t>
            </w:r>
          </w:p>
          <w:p w:rsidR="00AA1A07" w:rsidRPr="0045222B" w:rsidRDefault="00AA1A07" w:rsidP="00AA1A07">
            <w:r w:rsidRPr="0045222B">
              <w:rPr>
                <w:rFonts w:ascii="Calibri" w:hAnsi="Calibri" w:cs="Calibri"/>
              </w:rPr>
              <w:t xml:space="preserve">All Data that is validated by an individual that individual is accountable, we very much try to focus on nudge theory processes where we use alerts to nudge staff in to the right clinical decision be that nursing or medical staff.  We also generate alerts to the consultant team on how their patients have been ventilated </w:t>
            </w:r>
            <w:proofErr w:type="spellStart"/>
            <w:r w:rsidRPr="0045222B">
              <w:rPr>
                <w:rFonts w:ascii="Calibri" w:hAnsi="Calibri" w:cs="Calibri"/>
              </w:rPr>
              <w:t>tvol</w:t>
            </w:r>
            <w:proofErr w:type="spellEnd"/>
            <w:r w:rsidRPr="0045222B">
              <w:rPr>
                <w:rFonts w:ascii="Calibri" w:hAnsi="Calibri" w:cs="Calibri"/>
              </w:rPr>
              <w:t xml:space="preserve">/Kg on a daily/weekly </w:t>
            </w:r>
            <w:proofErr w:type="gramStart"/>
            <w:r w:rsidRPr="0045222B">
              <w:rPr>
                <w:rFonts w:ascii="Calibri" w:hAnsi="Calibri" w:cs="Calibri"/>
              </w:rPr>
              <w:t>basis,</w:t>
            </w:r>
            <w:proofErr w:type="gramEnd"/>
            <w:r w:rsidRPr="0045222B">
              <w:rPr>
                <w:rFonts w:ascii="Calibri" w:hAnsi="Calibri" w:cs="Calibri"/>
              </w:rPr>
              <w:t xml:space="preserve"> all other alerting is in real time.</w:t>
            </w:r>
          </w:p>
          <w:p w:rsidR="00AA1A07" w:rsidRPr="0045222B" w:rsidRDefault="00AA1A07" w:rsidP="00AA1A07">
            <w:r w:rsidRPr="0045222B">
              <w:rPr>
                <w:rFonts w:ascii="Calibri" w:hAnsi="Calibri" w:cs="Calibri"/>
              </w:rPr>
              <w:t>We don’t have formal guidance on this process</w:t>
            </w:r>
          </w:p>
          <w:p w:rsidR="004F7B80" w:rsidRPr="0045222B" w:rsidRDefault="004F7B80" w:rsidP="00A24A77"/>
        </w:tc>
      </w:tr>
      <w:tr w:rsidR="004F7B80" w:rsidTr="00AA1A07">
        <w:tc>
          <w:tcPr>
            <w:tcW w:w="538" w:type="dxa"/>
          </w:tcPr>
          <w:p w:rsidR="004F7B80" w:rsidRDefault="004F7B80" w:rsidP="004F7B80">
            <w:pPr>
              <w:jc w:val="center"/>
            </w:pPr>
            <w:r>
              <w:t>7</w:t>
            </w:r>
          </w:p>
        </w:tc>
        <w:tc>
          <w:tcPr>
            <w:tcW w:w="5099" w:type="dxa"/>
            <w:gridSpan w:val="2"/>
          </w:tcPr>
          <w:p w:rsidR="004F7B80" w:rsidRDefault="00BD40B4" w:rsidP="00A24A77">
            <w:hyperlink r:id="rId14" w:history="1">
              <w:r w:rsidR="0045222B" w:rsidRPr="00791786">
                <w:rPr>
                  <w:rStyle w:val="Hyperlink"/>
                </w:rPr>
                <w:t>Lianne.Harrison@bfwhospitals.nhs.uk</w:t>
              </w:r>
            </w:hyperlink>
          </w:p>
          <w:p w:rsidR="0045222B" w:rsidRDefault="0045222B" w:rsidP="00A24A77"/>
          <w:p w:rsidR="004F7B80" w:rsidRDefault="0045222B" w:rsidP="00A24A77">
            <w:r>
              <w:t>Blackpool Hospital</w:t>
            </w:r>
          </w:p>
          <w:p w:rsidR="004F7B80" w:rsidRDefault="004F7B80" w:rsidP="00A24A77"/>
          <w:p w:rsidR="004F7B80" w:rsidRDefault="004F7B80" w:rsidP="00A24A77"/>
        </w:tc>
        <w:tc>
          <w:tcPr>
            <w:tcW w:w="8537" w:type="dxa"/>
            <w:gridSpan w:val="3"/>
          </w:tcPr>
          <w:p w:rsidR="004F7B80" w:rsidRPr="0045222B" w:rsidRDefault="00AA1A07" w:rsidP="00A24A77">
            <w:pPr>
              <w:rPr>
                <w:rFonts w:cstheme="minorHAnsi"/>
              </w:rPr>
            </w:pPr>
            <w:r w:rsidRPr="0045222B">
              <w:rPr>
                <w:rFonts w:cstheme="minorHAnsi"/>
                <w:color w:val="000000"/>
              </w:rPr>
              <w:t>We don't have a policy at Blackpool. The bedside nurse writes the results in the file and then these are checked by the doctor when they review the patients. I do feel an alert system may help though as things do get missed from time to time.</w:t>
            </w:r>
          </w:p>
        </w:tc>
      </w:tr>
      <w:tr w:rsidR="004F7B80" w:rsidTr="00AA1A07">
        <w:tc>
          <w:tcPr>
            <w:tcW w:w="538" w:type="dxa"/>
          </w:tcPr>
          <w:p w:rsidR="004F7B80" w:rsidRDefault="004F7B80" w:rsidP="004F7B80">
            <w:pPr>
              <w:jc w:val="center"/>
            </w:pPr>
            <w:r>
              <w:lastRenderedPageBreak/>
              <w:t>8</w:t>
            </w:r>
          </w:p>
        </w:tc>
        <w:tc>
          <w:tcPr>
            <w:tcW w:w="5099" w:type="dxa"/>
            <w:gridSpan w:val="2"/>
          </w:tcPr>
          <w:p w:rsidR="004F7B80" w:rsidRDefault="00BD40B4" w:rsidP="00A24A77">
            <w:hyperlink r:id="rId15" w:history="1">
              <w:r w:rsidR="00B4397F" w:rsidRPr="00E71511">
                <w:rPr>
                  <w:rStyle w:val="Hyperlink"/>
                </w:rPr>
                <w:t>Vicky.prescott@nhs.net</w:t>
              </w:r>
            </w:hyperlink>
          </w:p>
          <w:p w:rsidR="00B4397F" w:rsidRDefault="00B4397F" w:rsidP="00A24A77"/>
          <w:p w:rsidR="004F7B80" w:rsidRDefault="004F7B80" w:rsidP="00A24A77"/>
          <w:p w:rsidR="00DE0AFF" w:rsidRDefault="00DE0AFF" w:rsidP="00A24A77"/>
          <w:p w:rsidR="004F7B80" w:rsidRDefault="004F7B80" w:rsidP="00A24A77"/>
        </w:tc>
        <w:tc>
          <w:tcPr>
            <w:tcW w:w="8537" w:type="dxa"/>
            <w:gridSpan w:val="3"/>
          </w:tcPr>
          <w:p w:rsidR="00B4397F" w:rsidRPr="00B4397F" w:rsidRDefault="00B4397F" w:rsidP="00B4397F">
            <w:r w:rsidRPr="00B4397F">
              <w:rPr>
                <w:rFonts w:ascii="Calibri" w:hAnsi="Calibri" w:cs="Calibri"/>
              </w:rPr>
              <w:t xml:space="preserve">We have the ICCA Philips </w:t>
            </w:r>
            <w:proofErr w:type="gramStart"/>
            <w:r w:rsidRPr="00B4397F">
              <w:rPr>
                <w:rFonts w:ascii="Calibri" w:hAnsi="Calibri" w:cs="Calibri"/>
              </w:rPr>
              <w:t>CIS .</w:t>
            </w:r>
            <w:proofErr w:type="gramEnd"/>
          </w:p>
          <w:p w:rsidR="00B4397F" w:rsidRPr="00B4397F" w:rsidRDefault="00B4397F" w:rsidP="00B4397F">
            <w:r w:rsidRPr="00B4397F">
              <w:rPr>
                <w:rFonts w:ascii="Calibri" w:hAnsi="Calibri" w:cs="Calibri"/>
              </w:rPr>
              <w:t>We don’t have any automatic alerts for bloods but we have highlights for out of range bloods and parameters.</w:t>
            </w:r>
          </w:p>
          <w:p w:rsidR="00B4397F" w:rsidRPr="00B4397F" w:rsidRDefault="00B4397F" w:rsidP="00B4397F">
            <w:r w:rsidRPr="00B4397F">
              <w:rPr>
                <w:rFonts w:ascii="Calibri" w:hAnsi="Calibri" w:cs="Calibri"/>
              </w:rPr>
              <w:t>We have auto alert symbols for drugs that are overdue in the system and they stay on until you give the drug</w:t>
            </w:r>
            <w:proofErr w:type="gramStart"/>
            <w:r w:rsidRPr="00B4397F">
              <w:rPr>
                <w:rFonts w:ascii="Calibri" w:hAnsi="Calibri" w:cs="Calibri"/>
              </w:rPr>
              <w:t>  or</w:t>
            </w:r>
            <w:proofErr w:type="gramEnd"/>
            <w:r w:rsidRPr="00B4397F">
              <w:rPr>
                <w:rFonts w:ascii="Calibri" w:hAnsi="Calibri" w:cs="Calibri"/>
              </w:rPr>
              <w:t xml:space="preserve"> write that it has been held and provide a reason. </w:t>
            </w:r>
          </w:p>
          <w:p w:rsidR="00B4397F" w:rsidRPr="00B4397F" w:rsidRDefault="00B4397F" w:rsidP="00B4397F">
            <w:r w:rsidRPr="00B4397F">
              <w:rPr>
                <w:rFonts w:ascii="Calibri" w:hAnsi="Calibri" w:cs="Calibri"/>
              </w:rPr>
              <w:t xml:space="preserve">The NIC will check that </w:t>
            </w:r>
            <w:proofErr w:type="gramStart"/>
            <w:r w:rsidRPr="00B4397F">
              <w:rPr>
                <w:rFonts w:ascii="Calibri" w:hAnsi="Calibri" w:cs="Calibri"/>
              </w:rPr>
              <w:t>staff are</w:t>
            </w:r>
            <w:proofErr w:type="gramEnd"/>
            <w:r w:rsidRPr="00B4397F">
              <w:rPr>
                <w:rFonts w:ascii="Calibri" w:hAnsi="Calibri" w:cs="Calibri"/>
              </w:rPr>
              <w:t xml:space="preserve"> </w:t>
            </w:r>
            <w:proofErr w:type="spellStart"/>
            <w:r w:rsidRPr="00B4397F">
              <w:rPr>
                <w:rFonts w:ascii="Calibri" w:hAnsi="Calibri" w:cs="Calibri"/>
              </w:rPr>
              <w:t>actioning</w:t>
            </w:r>
            <w:proofErr w:type="spellEnd"/>
            <w:r w:rsidRPr="00B4397F">
              <w:rPr>
                <w:rFonts w:ascii="Calibri" w:hAnsi="Calibri" w:cs="Calibri"/>
              </w:rPr>
              <w:t xml:space="preserve"> alerts we don’t have a specific policy about alerts sorry.</w:t>
            </w:r>
          </w:p>
          <w:p w:rsidR="004F7B80" w:rsidRPr="0045222B" w:rsidRDefault="004F7B80" w:rsidP="00A24A77">
            <w:pPr>
              <w:rPr>
                <w:rFonts w:cstheme="minorHAnsi"/>
              </w:rPr>
            </w:pPr>
          </w:p>
        </w:tc>
      </w:tr>
      <w:tr w:rsidR="004F7B80" w:rsidTr="00AA1A07">
        <w:tc>
          <w:tcPr>
            <w:tcW w:w="538" w:type="dxa"/>
          </w:tcPr>
          <w:p w:rsidR="004F7B80" w:rsidRDefault="004F7B80" w:rsidP="004F7B80">
            <w:pPr>
              <w:jc w:val="center"/>
            </w:pPr>
            <w:r>
              <w:t>9</w:t>
            </w:r>
          </w:p>
        </w:tc>
        <w:tc>
          <w:tcPr>
            <w:tcW w:w="5099" w:type="dxa"/>
            <w:gridSpan w:val="2"/>
          </w:tcPr>
          <w:p w:rsidR="004F7B80" w:rsidRDefault="00BD40B4" w:rsidP="00A24A77">
            <w:pPr>
              <w:rPr>
                <w:rFonts w:ascii="Calibri" w:eastAsia="Times New Roman" w:hAnsi="Calibri" w:cs="Calibri"/>
                <w:color w:val="000000"/>
              </w:rPr>
            </w:pPr>
            <w:hyperlink r:id="rId16" w:history="1">
              <w:r w:rsidR="00E23C5F">
                <w:rPr>
                  <w:rStyle w:val="Hyperlink"/>
                  <w:rFonts w:ascii="Calibri" w:eastAsia="Times New Roman" w:hAnsi="Calibri" w:cs="Calibri"/>
                </w:rPr>
                <w:t>rebecca.piggott@jpaget.nhs.uk</w:t>
              </w:r>
            </w:hyperlink>
          </w:p>
          <w:p w:rsidR="00E23C5F" w:rsidRDefault="00E23C5F" w:rsidP="00A24A77">
            <w:pPr>
              <w:rPr>
                <w:rFonts w:ascii="Calibri" w:eastAsia="Times New Roman" w:hAnsi="Calibri" w:cs="Calibri"/>
                <w:color w:val="000000"/>
              </w:rPr>
            </w:pPr>
          </w:p>
          <w:p w:rsidR="00E23C5F" w:rsidRDefault="00E23C5F" w:rsidP="00A24A77">
            <w:r>
              <w:rPr>
                <w:rFonts w:ascii="Calibri" w:eastAsia="Times New Roman" w:hAnsi="Calibri" w:cs="Calibri"/>
                <w:color w:val="000000"/>
              </w:rPr>
              <w:t>James Paget Hospital</w:t>
            </w:r>
          </w:p>
          <w:p w:rsidR="004F7B80" w:rsidRDefault="004F7B80" w:rsidP="00A24A77"/>
          <w:p w:rsidR="00DE0AFF" w:rsidRDefault="00DE0AFF" w:rsidP="00A24A77"/>
          <w:p w:rsidR="004F7B80" w:rsidRDefault="004F7B80" w:rsidP="00A24A77"/>
        </w:tc>
        <w:tc>
          <w:tcPr>
            <w:tcW w:w="8537" w:type="dxa"/>
            <w:gridSpan w:val="3"/>
          </w:tcPr>
          <w:p w:rsidR="00E23C5F" w:rsidRDefault="00E23C5F" w:rsidP="00E23C5F">
            <w:pPr>
              <w:pStyle w:val="NormalWeb"/>
              <w:shd w:val="clear" w:color="auto" w:fill="FFFFFF"/>
              <w:ind w:left="720" w:hanging="360"/>
              <w:rPr>
                <w:rFonts w:ascii="Calibri" w:hAnsi="Calibri" w:cs="Calibri"/>
                <w:color w:val="212121"/>
              </w:rPr>
            </w:pPr>
            <w:r>
              <w:rPr>
                <w:rFonts w:ascii="Calibri" w:hAnsi="Calibri" w:cs="Calibri"/>
                <w:color w:val="000000"/>
              </w:rPr>
              <w:t>Can you set alerts e.g. for important out of range blood results such as potassium or blood glucose?  How many alerts do you have set on your system?</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xml:space="preserve">We have </w:t>
            </w:r>
            <w:proofErr w:type="spellStart"/>
            <w:r>
              <w:rPr>
                <w:rFonts w:ascii="Calibri" w:hAnsi="Calibri" w:cs="Calibri"/>
                <w:color w:val="1F497D"/>
              </w:rPr>
              <w:t>Metavision</w:t>
            </w:r>
            <w:proofErr w:type="spellEnd"/>
            <w:r>
              <w:rPr>
                <w:rFonts w:ascii="Calibri" w:hAnsi="Calibri" w:cs="Calibri"/>
                <w:color w:val="1F497D"/>
              </w:rPr>
              <w:t xml:space="preserve"> v 6 at the JPUH. </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We have alerts set on Biochemistry, Haematology and Blood Gas results – the result appears in red if outside normal range</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xml:space="preserve">We have alerts for some of the elements of Sepsis on our Vital signs chart </w:t>
            </w:r>
            <w:proofErr w:type="spellStart"/>
            <w:r>
              <w:rPr>
                <w:rFonts w:ascii="Calibri" w:hAnsi="Calibri" w:cs="Calibri"/>
                <w:color w:val="1F497D"/>
              </w:rPr>
              <w:t>eg</w:t>
            </w:r>
            <w:proofErr w:type="spellEnd"/>
            <w:r>
              <w:rPr>
                <w:rFonts w:ascii="Calibri" w:hAnsi="Calibri" w:cs="Calibri"/>
                <w:color w:val="1F497D"/>
              </w:rPr>
              <w:t xml:space="preserve"> Heart rate, Temperature and White Blood count the result appears in red if outside normal range</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xml:space="preserve">We also have alerts for our Nursing interventions which are numerous and include emergency equipment checks, repositioning, pain scores, mouth care, </w:t>
            </w:r>
            <w:proofErr w:type="gramStart"/>
            <w:r>
              <w:rPr>
                <w:rFonts w:ascii="Calibri" w:hAnsi="Calibri" w:cs="Calibri"/>
                <w:color w:val="1F497D"/>
              </w:rPr>
              <w:t>drug</w:t>
            </w:r>
            <w:proofErr w:type="gramEnd"/>
            <w:r>
              <w:rPr>
                <w:rFonts w:ascii="Calibri" w:hAnsi="Calibri" w:cs="Calibri"/>
                <w:color w:val="1F497D"/>
              </w:rPr>
              <w:t xml:space="preserve"> prescriptions. The intervention turns red if not completed or acknowledged/held within 60 minutes of the time it was due.</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We also have alerts for medications which are greater than 60 minutes overdue.</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w:t>
            </w:r>
          </w:p>
          <w:p w:rsidR="00E23C5F" w:rsidRDefault="00E23C5F" w:rsidP="00E23C5F">
            <w:pPr>
              <w:pStyle w:val="NormalWeb"/>
              <w:shd w:val="clear" w:color="auto" w:fill="FFFFFF"/>
              <w:ind w:left="720" w:hanging="360"/>
              <w:rPr>
                <w:rFonts w:ascii="Calibri" w:hAnsi="Calibri" w:cs="Calibri"/>
                <w:color w:val="212121"/>
              </w:rPr>
            </w:pPr>
            <w:r>
              <w:rPr>
                <w:rFonts w:ascii="Calibri" w:hAnsi="Calibri" w:cs="Calibri"/>
                <w:color w:val="000000"/>
              </w:rPr>
              <w:t>2.</w:t>
            </w:r>
            <w:r>
              <w:rPr>
                <w:color w:val="000000"/>
                <w:sz w:val="14"/>
                <w:szCs w:val="14"/>
              </w:rPr>
              <w:t xml:space="preserve">      </w:t>
            </w:r>
            <w:r>
              <w:rPr>
                <w:rFonts w:ascii="Calibri" w:hAnsi="Calibri" w:cs="Calibri"/>
                <w:color w:val="000000"/>
              </w:rPr>
              <w:t>Would you have to validate an alert to say that you have seen it and are acting upon it?  What is the process for this?</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We don’t have a process to validate alerts. All vital signs have to be validated by the nurse but it is the Nurses clinical decision to escalate the result.</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w:t>
            </w:r>
          </w:p>
          <w:p w:rsidR="00E23C5F" w:rsidRDefault="00E23C5F" w:rsidP="00E23C5F">
            <w:pPr>
              <w:pStyle w:val="NormalWeb"/>
              <w:shd w:val="clear" w:color="auto" w:fill="FFFFFF"/>
              <w:ind w:left="720" w:hanging="360"/>
              <w:rPr>
                <w:rFonts w:ascii="Calibri" w:hAnsi="Calibri" w:cs="Calibri"/>
                <w:color w:val="212121"/>
              </w:rPr>
            </w:pPr>
            <w:r>
              <w:rPr>
                <w:rFonts w:ascii="Calibri" w:hAnsi="Calibri" w:cs="Calibri"/>
                <w:color w:val="000000"/>
              </w:rPr>
              <w:t>3.</w:t>
            </w:r>
            <w:r>
              <w:rPr>
                <w:color w:val="000000"/>
                <w:sz w:val="14"/>
                <w:szCs w:val="14"/>
              </w:rPr>
              <w:t xml:space="preserve">      </w:t>
            </w:r>
            <w:r>
              <w:rPr>
                <w:rFonts w:ascii="Calibri" w:hAnsi="Calibri" w:cs="Calibri"/>
                <w:color w:val="000000"/>
              </w:rPr>
              <w:t>Would there be a line of responsibility after the bedside nurse? </w:t>
            </w:r>
            <w:proofErr w:type="gramStart"/>
            <w:r>
              <w:rPr>
                <w:rFonts w:ascii="Calibri" w:hAnsi="Calibri" w:cs="Calibri"/>
                <w:color w:val="000000"/>
              </w:rPr>
              <w:t>i.e</w:t>
            </w:r>
            <w:proofErr w:type="gramEnd"/>
            <w:r>
              <w:rPr>
                <w:rFonts w:ascii="Calibri" w:hAnsi="Calibri" w:cs="Calibri"/>
                <w:color w:val="000000"/>
              </w:rPr>
              <w:t xml:space="preserve">. who is </w:t>
            </w:r>
            <w:r>
              <w:rPr>
                <w:rFonts w:ascii="Calibri" w:hAnsi="Calibri" w:cs="Calibri"/>
                <w:color w:val="000000"/>
              </w:rPr>
              <w:lastRenderedPageBreak/>
              <w:t xml:space="preserve">held accountable for checking and </w:t>
            </w:r>
            <w:proofErr w:type="spellStart"/>
            <w:r>
              <w:rPr>
                <w:rFonts w:ascii="Calibri" w:hAnsi="Calibri" w:cs="Calibri"/>
                <w:color w:val="000000"/>
              </w:rPr>
              <w:t>actioning</w:t>
            </w:r>
            <w:proofErr w:type="spellEnd"/>
            <w:r>
              <w:rPr>
                <w:rFonts w:ascii="Calibri" w:hAnsi="Calibri" w:cs="Calibri"/>
                <w:color w:val="000000"/>
              </w:rPr>
              <w:t xml:space="preserve"> alerts, is it more than one person?</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xml:space="preserve">All clinical staff </w:t>
            </w:r>
            <w:proofErr w:type="gramStart"/>
            <w:r>
              <w:rPr>
                <w:rFonts w:ascii="Calibri" w:hAnsi="Calibri" w:cs="Calibri"/>
                <w:color w:val="1F497D"/>
              </w:rPr>
              <w:t>have</w:t>
            </w:r>
            <w:proofErr w:type="gramEnd"/>
            <w:r>
              <w:rPr>
                <w:rFonts w:ascii="Calibri" w:hAnsi="Calibri" w:cs="Calibri"/>
                <w:color w:val="1F497D"/>
              </w:rPr>
              <w:t xml:space="preserve"> access to all areas on MV.</w:t>
            </w:r>
          </w:p>
          <w:p w:rsidR="00E23C5F" w:rsidRDefault="00E23C5F" w:rsidP="00E23C5F">
            <w:pPr>
              <w:pStyle w:val="NormalWeb"/>
              <w:shd w:val="clear" w:color="auto" w:fill="FFFFFF"/>
              <w:rPr>
                <w:rFonts w:ascii="Calibri" w:hAnsi="Calibri" w:cs="Calibri"/>
                <w:color w:val="212121"/>
              </w:rPr>
            </w:pPr>
            <w:r>
              <w:rPr>
                <w:rFonts w:ascii="Calibri" w:hAnsi="Calibri" w:cs="Calibri"/>
                <w:color w:val="1F497D"/>
                <w:sz w:val="22"/>
                <w:szCs w:val="22"/>
              </w:rPr>
              <w:t> </w:t>
            </w:r>
          </w:p>
          <w:p w:rsidR="00E23C5F" w:rsidRDefault="00E23C5F" w:rsidP="00E23C5F">
            <w:pPr>
              <w:pStyle w:val="NormalWeb"/>
              <w:shd w:val="clear" w:color="auto" w:fill="FFFFFF"/>
              <w:ind w:left="720" w:hanging="360"/>
              <w:rPr>
                <w:rFonts w:ascii="Calibri" w:hAnsi="Calibri" w:cs="Calibri"/>
                <w:color w:val="212121"/>
              </w:rPr>
            </w:pPr>
            <w:r>
              <w:rPr>
                <w:rFonts w:ascii="Calibri" w:hAnsi="Calibri" w:cs="Calibri"/>
                <w:color w:val="1F497D"/>
              </w:rPr>
              <w:t>4.</w:t>
            </w:r>
            <w:r>
              <w:rPr>
                <w:color w:val="1F497D"/>
                <w:sz w:val="14"/>
                <w:szCs w:val="14"/>
              </w:rPr>
              <w:t xml:space="preserve">      </w:t>
            </w:r>
            <w:r>
              <w:rPr>
                <w:rFonts w:ascii="Calibri" w:hAnsi="Calibri" w:cs="Calibri"/>
                <w:color w:val="000000"/>
              </w:rPr>
              <w:t xml:space="preserve">In summary, do you have any guidance/policies on validation of CIS alerts? </w:t>
            </w:r>
            <w:proofErr w:type="gramStart"/>
            <w:r>
              <w:rPr>
                <w:rFonts w:ascii="Calibri" w:hAnsi="Calibri" w:cs="Calibri"/>
                <w:color w:val="000000"/>
              </w:rPr>
              <w:t>if</w:t>
            </w:r>
            <w:proofErr w:type="gramEnd"/>
            <w:r>
              <w:rPr>
                <w:rFonts w:ascii="Calibri" w:hAnsi="Calibri" w:cs="Calibri"/>
                <w:color w:val="000000"/>
              </w:rPr>
              <w:t xml:space="preserve"> so would you mind sharing, if not would you drop me an email to say you </w:t>
            </w:r>
            <w:proofErr w:type="spellStart"/>
            <w:r>
              <w:rPr>
                <w:rFonts w:ascii="Calibri" w:hAnsi="Calibri" w:cs="Calibri"/>
                <w:color w:val="000000"/>
              </w:rPr>
              <w:t>dont</w:t>
            </w:r>
            <w:proofErr w:type="spellEnd"/>
            <w:r>
              <w:rPr>
                <w:rFonts w:ascii="Calibri" w:hAnsi="Calibri" w:cs="Calibri"/>
                <w:color w:val="000000"/>
              </w:rPr>
              <w:t xml:space="preserve"> have guidance.</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No current guidance</w:t>
            </w:r>
          </w:p>
          <w:p w:rsidR="00E23C5F" w:rsidRDefault="00E23C5F" w:rsidP="00E23C5F">
            <w:pPr>
              <w:pStyle w:val="NormalWeb"/>
              <w:shd w:val="clear" w:color="auto" w:fill="FFFFFF"/>
              <w:ind w:left="720"/>
              <w:rPr>
                <w:rFonts w:ascii="Calibri" w:hAnsi="Calibri" w:cs="Calibri"/>
                <w:color w:val="212121"/>
              </w:rPr>
            </w:pPr>
            <w:r>
              <w:rPr>
                <w:rFonts w:ascii="Calibri" w:hAnsi="Calibri" w:cs="Calibri"/>
                <w:color w:val="1F497D"/>
              </w:rPr>
              <w:t> </w:t>
            </w:r>
          </w:p>
          <w:p w:rsidR="004F7B80" w:rsidRPr="0045222B" w:rsidRDefault="00E23C5F" w:rsidP="00E23C5F">
            <w:pPr>
              <w:rPr>
                <w:rFonts w:cstheme="minorHAnsi"/>
              </w:rPr>
            </w:pPr>
            <w:r>
              <w:rPr>
                <w:rFonts w:ascii="Calibri" w:hAnsi="Calibri" w:cs="Calibri"/>
                <w:color w:val="1F497D"/>
              </w:rPr>
              <w:t>I am aware that there is the facility within MV to produce alerts for single and locally pre customized combinations of results. These alerts can be in the form of</w:t>
            </w:r>
            <w:proofErr w:type="gramStart"/>
            <w:r>
              <w:rPr>
                <w:rFonts w:ascii="Calibri" w:hAnsi="Calibri" w:cs="Calibri"/>
                <w:color w:val="1F497D"/>
              </w:rPr>
              <w:t>  a</w:t>
            </w:r>
            <w:proofErr w:type="gramEnd"/>
            <w:r>
              <w:rPr>
                <w:rFonts w:ascii="Calibri" w:hAnsi="Calibri" w:cs="Calibri"/>
                <w:color w:val="1F497D"/>
              </w:rPr>
              <w:t xml:space="preserve"> pop up on MV, an alert through emailing a group of staff or bleeping a group of staff. This is not an area that we explored at the current time.</w:t>
            </w:r>
            <w:r>
              <w:rPr>
                <w:rFonts w:ascii="Calibri" w:hAnsi="Calibri" w:cs="Calibri"/>
                <w:color w:val="000000"/>
              </w:rPr>
              <w:br/>
            </w:r>
            <w:r>
              <w:rPr>
                <w:rFonts w:ascii="Calibri" w:hAnsi="Calibri" w:cs="Calibri"/>
                <w:color w:val="000000"/>
              </w:rPr>
              <w:br/>
            </w:r>
          </w:p>
        </w:tc>
      </w:tr>
      <w:tr w:rsidR="004F7B80" w:rsidTr="00AA1A07">
        <w:tc>
          <w:tcPr>
            <w:tcW w:w="538" w:type="dxa"/>
          </w:tcPr>
          <w:p w:rsidR="004F7B80" w:rsidRDefault="004F7B80" w:rsidP="004F7B80">
            <w:pPr>
              <w:jc w:val="center"/>
            </w:pPr>
            <w:r>
              <w:lastRenderedPageBreak/>
              <w:t>10</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A1A07">
        <w:tc>
          <w:tcPr>
            <w:tcW w:w="538" w:type="dxa"/>
          </w:tcPr>
          <w:p w:rsidR="004F7B80" w:rsidRDefault="004F7B80" w:rsidP="004F7B80">
            <w:pPr>
              <w:jc w:val="center"/>
            </w:pPr>
            <w:r>
              <w:t>11</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A1A07">
        <w:tc>
          <w:tcPr>
            <w:tcW w:w="538" w:type="dxa"/>
          </w:tcPr>
          <w:p w:rsidR="004F7B80" w:rsidRDefault="004F7B80" w:rsidP="004F7B80">
            <w:pPr>
              <w:jc w:val="center"/>
            </w:pPr>
            <w:r>
              <w:t>12</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bl>
    <w:p w:rsidR="004F7B80" w:rsidRPr="004F7B80" w:rsidRDefault="004F7B80" w:rsidP="004F7B80">
      <w:pPr>
        <w:jc w:val="center"/>
      </w:pPr>
    </w:p>
    <w:p w:rsidR="004F7B80" w:rsidRDefault="004F7B80"/>
    <w:sectPr w:rsidR="004F7B80" w:rsidSect="004F7B80">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163F15"/>
    <w:rsid w:val="003664ED"/>
    <w:rsid w:val="0045222B"/>
    <w:rsid w:val="004F7B80"/>
    <w:rsid w:val="00542DF2"/>
    <w:rsid w:val="0088628F"/>
    <w:rsid w:val="00A24A77"/>
    <w:rsid w:val="00AA1A07"/>
    <w:rsid w:val="00B07E39"/>
    <w:rsid w:val="00B4397F"/>
    <w:rsid w:val="00B857C7"/>
    <w:rsid w:val="00BD40B4"/>
    <w:rsid w:val="00C301BF"/>
    <w:rsid w:val="00D4063A"/>
    <w:rsid w:val="00DE0AFF"/>
    <w:rsid w:val="00E23C5F"/>
    <w:rsid w:val="00E31B8C"/>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unhideWhenUsed/>
    <w:rsid w:val="00D4063A"/>
    <w:pPr>
      <w:spacing w:after="0" w:line="240" w:lineRule="auto"/>
    </w:pPr>
    <w:rPr>
      <w:rFonts w:ascii="Times New Roman" w:eastAsia="Calibri" w:hAnsi="Times New Roman" w:cs="Times New Roman"/>
      <w:sz w:val="24"/>
      <w:szCs w:val="24"/>
      <w:lang w:eastAsia="en-GB"/>
    </w:rPr>
  </w:style>
  <w:style w:type="character" w:customStyle="1" w:styleId="rpc41">
    <w:name w:val="_rpc_41"/>
    <w:basedOn w:val="DefaultParagraphFont"/>
    <w:rsid w:val="00E31B8C"/>
  </w:style>
  <w:style w:type="paragraph" w:styleId="ListParagraph">
    <w:name w:val="List Paragraph"/>
    <w:basedOn w:val="Normal"/>
    <w:uiPriority w:val="34"/>
    <w:qFormat/>
    <w:rsid w:val="00AA1A07"/>
    <w:pPr>
      <w:spacing w:after="0" w:line="240" w:lineRule="auto"/>
      <w:ind w:left="720"/>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unhideWhenUsed/>
    <w:rsid w:val="00D4063A"/>
    <w:pPr>
      <w:spacing w:after="0" w:line="240" w:lineRule="auto"/>
    </w:pPr>
    <w:rPr>
      <w:rFonts w:ascii="Times New Roman" w:eastAsia="Calibri" w:hAnsi="Times New Roman" w:cs="Times New Roman"/>
      <w:sz w:val="24"/>
      <w:szCs w:val="24"/>
      <w:lang w:eastAsia="en-GB"/>
    </w:rPr>
  </w:style>
  <w:style w:type="character" w:customStyle="1" w:styleId="rpc41">
    <w:name w:val="_rpc_41"/>
    <w:basedOn w:val="DefaultParagraphFont"/>
    <w:rsid w:val="00E31B8C"/>
  </w:style>
  <w:style w:type="paragraph" w:styleId="ListParagraph">
    <w:name w:val="List Paragraph"/>
    <w:basedOn w:val="Normal"/>
    <w:uiPriority w:val="34"/>
    <w:qFormat/>
    <w:rsid w:val="00AA1A0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779">
      <w:marLeft w:val="0"/>
      <w:marRight w:val="0"/>
      <w:marTop w:val="0"/>
      <w:marBottom w:val="0"/>
      <w:divBdr>
        <w:top w:val="none" w:sz="0" w:space="0" w:color="auto"/>
        <w:left w:val="none" w:sz="0" w:space="0" w:color="auto"/>
        <w:bottom w:val="none" w:sz="0" w:space="0" w:color="auto"/>
        <w:right w:val="none" w:sz="0" w:space="0" w:color="auto"/>
      </w:divBdr>
    </w:div>
    <w:div w:id="65342394">
      <w:bodyDiv w:val="1"/>
      <w:marLeft w:val="0"/>
      <w:marRight w:val="0"/>
      <w:marTop w:val="0"/>
      <w:marBottom w:val="0"/>
      <w:divBdr>
        <w:top w:val="none" w:sz="0" w:space="0" w:color="auto"/>
        <w:left w:val="none" w:sz="0" w:space="0" w:color="auto"/>
        <w:bottom w:val="none" w:sz="0" w:space="0" w:color="auto"/>
        <w:right w:val="none" w:sz="0" w:space="0" w:color="auto"/>
      </w:divBdr>
    </w:div>
    <w:div w:id="287398436">
      <w:marLeft w:val="0"/>
      <w:marRight w:val="0"/>
      <w:marTop w:val="0"/>
      <w:marBottom w:val="0"/>
      <w:divBdr>
        <w:top w:val="none" w:sz="0" w:space="0" w:color="auto"/>
        <w:left w:val="none" w:sz="0" w:space="0" w:color="auto"/>
        <w:bottom w:val="none" w:sz="0" w:space="0" w:color="auto"/>
        <w:right w:val="none" w:sz="0" w:space="0" w:color="auto"/>
      </w:divBdr>
    </w:div>
    <w:div w:id="338504003">
      <w:marLeft w:val="720"/>
      <w:marRight w:val="0"/>
      <w:marTop w:val="0"/>
      <w:marBottom w:val="0"/>
      <w:divBdr>
        <w:top w:val="none" w:sz="0" w:space="0" w:color="auto"/>
        <w:left w:val="none" w:sz="0" w:space="0" w:color="auto"/>
        <w:bottom w:val="none" w:sz="0" w:space="0" w:color="auto"/>
        <w:right w:val="none" w:sz="0" w:space="0" w:color="auto"/>
      </w:divBdr>
    </w:div>
    <w:div w:id="407775097">
      <w:bodyDiv w:val="1"/>
      <w:marLeft w:val="0"/>
      <w:marRight w:val="0"/>
      <w:marTop w:val="0"/>
      <w:marBottom w:val="0"/>
      <w:divBdr>
        <w:top w:val="none" w:sz="0" w:space="0" w:color="auto"/>
        <w:left w:val="none" w:sz="0" w:space="0" w:color="auto"/>
        <w:bottom w:val="none" w:sz="0" w:space="0" w:color="auto"/>
        <w:right w:val="none" w:sz="0" w:space="0" w:color="auto"/>
      </w:divBdr>
    </w:div>
    <w:div w:id="519975046">
      <w:marLeft w:val="0"/>
      <w:marRight w:val="0"/>
      <w:marTop w:val="0"/>
      <w:marBottom w:val="0"/>
      <w:divBdr>
        <w:top w:val="none" w:sz="0" w:space="0" w:color="auto"/>
        <w:left w:val="none" w:sz="0" w:space="0" w:color="auto"/>
        <w:bottom w:val="none" w:sz="0" w:space="0" w:color="auto"/>
        <w:right w:val="none" w:sz="0" w:space="0" w:color="auto"/>
      </w:divBdr>
    </w:div>
    <w:div w:id="558439938">
      <w:bodyDiv w:val="1"/>
      <w:marLeft w:val="0"/>
      <w:marRight w:val="0"/>
      <w:marTop w:val="0"/>
      <w:marBottom w:val="0"/>
      <w:divBdr>
        <w:top w:val="none" w:sz="0" w:space="0" w:color="auto"/>
        <w:left w:val="none" w:sz="0" w:space="0" w:color="auto"/>
        <w:bottom w:val="none" w:sz="0" w:space="0" w:color="auto"/>
        <w:right w:val="none" w:sz="0" w:space="0" w:color="auto"/>
      </w:divBdr>
    </w:div>
    <w:div w:id="711424292">
      <w:bodyDiv w:val="1"/>
      <w:marLeft w:val="0"/>
      <w:marRight w:val="0"/>
      <w:marTop w:val="0"/>
      <w:marBottom w:val="0"/>
      <w:divBdr>
        <w:top w:val="none" w:sz="0" w:space="0" w:color="auto"/>
        <w:left w:val="none" w:sz="0" w:space="0" w:color="auto"/>
        <w:bottom w:val="none" w:sz="0" w:space="0" w:color="auto"/>
        <w:right w:val="none" w:sz="0" w:space="0" w:color="auto"/>
      </w:divBdr>
    </w:div>
    <w:div w:id="778180673">
      <w:bodyDiv w:val="1"/>
      <w:marLeft w:val="0"/>
      <w:marRight w:val="0"/>
      <w:marTop w:val="0"/>
      <w:marBottom w:val="0"/>
      <w:divBdr>
        <w:top w:val="none" w:sz="0" w:space="0" w:color="auto"/>
        <w:left w:val="none" w:sz="0" w:space="0" w:color="auto"/>
        <w:bottom w:val="none" w:sz="0" w:space="0" w:color="auto"/>
        <w:right w:val="none" w:sz="0" w:space="0" w:color="auto"/>
      </w:divBdr>
    </w:div>
    <w:div w:id="845898552">
      <w:bodyDiv w:val="1"/>
      <w:marLeft w:val="0"/>
      <w:marRight w:val="0"/>
      <w:marTop w:val="0"/>
      <w:marBottom w:val="0"/>
      <w:divBdr>
        <w:top w:val="none" w:sz="0" w:space="0" w:color="auto"/>
        <w:left w:val="none" w:sz="0" w:space="0" w:color="auto"/>
        <w:bottom w:val="none" w:sz="0" w:space="0" w:color="auto"/>
        <w:right w:val="none" w:sz="0" w:space="0" w:color="auto"/>
      </w:divBdr>
    </w:div>
    <w:div w:id="1051226706">
      <w:marLeft w:val="720"/>
      <w:marRight w:val="0"/>
      <w:marTop w:val="0"/>
      <w:marBottom w:val="0"/>
      <w:divBdr>
        <w:top w:val="none" w:sz="0" w:space="0" w:color="auto"/>
        <w:left w:val="none" w:sz="0" w:space="0" w:color="auto"/>
        <w:bottom w:val="none" w:sz="0" w:space="0" w:color="auto"/>
        <w:right w:val="none" w:sz="0" w:space="0" w:color="auto"/>
      </w:divBdr>
    </w:div>
    <w:div w:id="1261569736">
      <w:bodyDiv w:val="1"/>
      <w:marLeft w:val="0"/>
      <w:marRight w:val="0"/>
      <w:marTop w:val="0"/>
      <w:marBottom w:val="0"/>
      <w:divBdr>
        <w:top w:val="none" w:sz="0" w:space="0" w:color="auto"/>
        <w:left w:val="none" w:sz="0" w:space="0" w:color="auto"/>
        <w:bottom w:val="none" w:sz="0" w:space="0" w:color="auto"/>
        <w:right w:val="none" w:sz="0" w:space="0" w:color="auto"/>
      </w:divBdr>
    </w:div>
    <w:div w:id="1300459202">
      <w:marLeft w:val="0"/>
      <w:marRight w:val="0"/>
      <w:marTop w:val="0"/>
      <w:marBottom w:val="0"/>
      <w:divBdr>
        <w:top w:val="none" w:sz="0" w:space="0" w:color="auto"/>
        <w:left w:val="none" w:sz="0" w:space="0" w:color="auto"/>
        <w:bottom w:val="none" w:sz="0" w:space="0" w:color="auto"/>
        <w:right w:val="none" w:sz="0" w:space="0" w:color="auto"/>
      </w:divBdr>
    </w:div>
    <w:div w:id="1301494224">
      <w:marLeft w:val="720"/>
      <w:marRight w:val="0"/>
      <w:marTop w:val="0"/>
      <w:marBottom w:val="0"/>
      <w:divBdr>
        <w:top w:val="none" w:sz="0" w:space="0" w:color="auto"/>
        <w:left w:val="none" w:sz="0" w:space="0" w:color="auto"/>
        <w:bottom w:val="none" w:sz="0" w:space="0" w:color="auto"/>
        <w:right w:val="none" w:sz="0" w:space="0" w:color="auto"/>
      </w:divBdr>
    </w:div>
    <w:div w:id="1425302193">
      <w:marLeft w:val="720"/>
      <w:marRight w:val="0"/>
      <w:marTop w:val="0"/>
      <w:marBottom w:val="0"/>
      <w:divBdr>
        <w:top w:val="none" w:sz="0" w:space="0" w:color="auto"/>
        <w:left w:val="none" w:sz="0" w:space="0" w:color="auto"/>
        <w:bottom w:val="none" w:sz="0" w:space="0" w:color="auto"/>
        <w:right w:val="none" w:sz="0" w:space="0" w:color="auto"/>
      </w:divBdr>
    </w:div>
    <w:div w:id="1458067444">
      <w:marLeft w:val="0"/>
      <w:marRight w:val="0"/>
      <w:marTop w:val="0"/>
      <w:marBottom w:val="0"/>
      <w:divBdr>
        <w:top w:val="none" w:sz="0" w:space="0" w:color="auto"/>
        <w:left w:val="none" w:sz="0" w:space="0" w:color="auto"/>
        <w:bottom w:val="none" w:sz="0" w:space="0" w:color="auto"/>
        <w:right w:val="none" w:sz="0" w:space="0" w:color="auto"/>
      </w:divBdr>
    </w:div>
    <w:div w:id="1650935131">
      <w:bodyDiv w:val="1"/>
      <w:marLeft w:val="0"/>
      <w:marRight w:val="0"/>
      <w:marTop w:val="0"/>
      <w:marBottom w:val="0"/>
      <w:divBdr>
        <w:top w:val="none" w:sz="0" w:space="0" w:color="auto"/>
        <w:left w:val="none" w:sz="0" w:space="0" w:color="auto"/>
        <w:bottom w:val="none" w:sz="0" w:space="0" w:color="auto"/>
        <w:right w:val="none" w:sz="0" w:space="0" w:color="auto"/>
      </w:divBdr>
    </w:div>
    <w:div w:id="18451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outhern@bthft.nhs.uk" TargetMode="External"/><Relationship Id="rId13" Type="http://schemas.openxmlformats.org/officeDocument/2006/relationships/hyperlink" Target="mailto:Andrew.Freeman-Fielding@UHBristol.nhs.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cotton@nhs.net" TargetMode="External"/><Relationship Id="rId12" Type="http://schemas.openxmlformats.org/officeDocument/2006/relationships/hyperlink" Target="mailto:Robin.Belcher@meht.nhs.uk"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rebecca.piggott@jpaget.nhs.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ichele.Platt@sfh-tr.nhs.uk" TargetMode="External"/><Relationship Id="rId5" Type="http://schemas.openxmlformats.org/officeDocument/2006/relationships/footnotes" Target="footnotes.xml"/><Relationship Id="rId15" Type="http://schemas.openxmlformats.org/officeDocument/2006/relationships/hyperlink" Target="mailto:Vicky.prescott@nhs.net" TargetMode="External"/><Relationship Id="rId10" Type="http://schemas.openxmlformats.org/officeDocument/2006/relationships/hyperlink" Target="mailto:s.green@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ia.rowan@rlbuht.nhs.uk" TargetMode="External"/><Relationship Id="rId14" Type="http://schemas.openxmlformats.org/officeDocument/2006/relationships/hyperlink" Target="mailto:Lianne.Harrison@bfwhospitals.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Andrea Berry</cp:lastModifiedBy>
  <cp:revision>2</cp:revision>
  <dcterms:created xsi:type="dcterms:W3CDTF">2017-03-02T12:32:00Z</dcterms:created>
  <dcterms:modified xsi:type="dcterms:W3CDTF">2017-03-02T12:32:00Z</dcterms:modified>
</cp:coreProperties>
</file>