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F75" w14:textId="77777777" w:rsidR="00ED6CE6" w:rsidRDefault="004F7B80" w:rsidP="004F7B80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14:paraId="6D394021" w14:textId="77777777" w:rsidTr="7BA1BFD5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2D4F9C3B" w14:textId="36BD96A6" w:rsidR="00DE0AFF" w:rsidRPr="00B07E39" w:rsidRDefault="008B0D72" w:rsidP="00A24A77">
            <w:r>
              <w:t>Mark Richards</w:t>
            </w:r>
          </w:p>
        </w:tc>
        <w:tc>
          <w:tcPr>
            <w:tcW w:w="2945" w:type="dxa"/>
          </w:tcPr>
          <w:p w14:paraId="6229607E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14:paraId="6867B28A" w14:textId="0469C6C4" w:rsidR="00B857C7" w:rsidRPr="00F351B8" w:rsidRDefault="008B0D72" w:rsidP="00A24A77">
            <w:r>
              <w:t>Mark Richards/Lizzie Ayton</w:t>
            </w:r>
          </w:p>
        </w:tc>
      </w:tr>
      <w:tr w:rsidR="004F7B80" w14:paraId="1655CDFF" w14:textId="77777777" w:rsidTr="7BA1BFD5">
        <w:tc>
          <w:tcPr>
            <w:tcW w:w="2093" w:type="dxa"/>
            <w:gridSpan w:val="2"/>
          </w:tcPr>
          <w:p w14:paraId="485E36B0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72EAD3A7" w14:textId="6B89114E" w:rsidR="003A6648" w:rsidRPr="00B07E39" w:rsidRDefault="008B0D72" w:rsidP="0063143E">
            <w:r>
              <w:t>16/03/2021</w:t>
            </w:r>
          </w:p>
        </w:tc>
        <w:tc>
          <w:tcPr>
            <w:tcW w:w="2945" w:type="dxa"/>
          </w:tcPr>
          <w:p w14:paraId="35C6B49D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14:paraId="230BCA1F" w14:textId="68FAF031" w:rsidR="00B857C7" w:rsidRPr="00F351B8" w:rsidRDefault="008B0D72" w:rsidP="00A24A77">
            <w:r>
              <w:t>18/03/2021</w:t>
            </w:r>
          </w:p>
        </w:tc>
      </w:tr>
      <w:tr w:rsidR="004F7B80" w14:paraId="7011C392" w14:textId="77777777" w:rsidTr="7BA1BFD5">
        <w:tc>
          <w:tcPr>
            <w:tcW w:w="2093" w:type="dxa"/>
            <w:gridSpan w:val="2"/>
          </w:tcPr>
          <w:p w14:paraId="74CC7518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31501D1A" w14:textId="2936CF5B" w:rsidR="008B0D72" w:rsidRDefault="008B0D72" w:rsidP="008B0D72">
            <w:r>
              <w:t>B3 senior CSW role</w:t>
            </w:r>
          </w:p>
          <w:p w14:paraId="69792E48" w14:textId="77777777" w:rsidR="008B0D72" w:rsidRDefault="008B0D72" w:rsidP="008B0D72">
            <w:pPr>
              <w:pStyle w:val="ListParagraph"/>
              <w:numPr>
                <w:ilvl w:val="0"/>
                <w:numId w:val="1"/>
              </w:numPr>
            </w:pPr>
            <w:r>
              <w:t>Do you have band 3 senior CSW’s in your critical care unit? And if so do you have band 2 CSW’s within your unit?</w:t>
            </w:r>
          </w:p>
          <w:p w14:paraId="68F17711" w14:textId="77777777" w:rsidR="008B0D72" w:rsidRDefault="008B0D72" w:rsidP="008B0D72">
            <w:pPr>
              <w:pStyle w:val="ListParagraph"/>
              <w:numPr>
                <w:ilvl w:val="0"/>
                <w:numId w:val="1"/>
              </w:numPr>
            </w:pPr>
            <w:r>
              <w:t>How many band 3’s dop you have in the team? and what is the ratio of band 2/band 3 staff?</w:t>
            </w:r>
          </w:p>
          <w:p w14:paraId="1271AB22" w14:textId="77777777" w:rsidR="008B0D72" w:rsidRDefault="008B0D72" w:rsidP="008B0D72">
            <w:pPr>
              <w:pStyle w:val="ListParagraph"/>
              <w:numPr>
                <w:ilvl w:val="0"/>
                <w:numId w:val="1"/>
              </w:numPr>
            </w:pPr>
            <w:r>
              <w:t>If you have band 3’s do you have a SOP for their job role?</w:t>
            </w:r>
          </w:p>
          <w:p w14:paraId="2DBEF6AB" w14:textId="77777777" w:rsidR="008B0D72" w:rsidRDefault="008B0D72" w:rsidP="008B0D72">
            <w:pPr>
              <w:pStyle w:val="ListParagraph"/>
              <w:numPr>
                <w:ilvl w:val="0"/>
                <w:numId w:val="1"/>
              </w:numPr>
            </w:pPr>
            <w:r>
              <w:t>What is the main difference between the band 2 and band 3 role from a clinical perspective in your critical care unit?</w:t>
            </w:r>
          </w:p>
          <w:p w14:paraId="7D24FB8C" w14:textId="77777777" w:rsidR="00BC2F20" w:rsidRDefault="00BC2F20" w:rsidP="00A24A77"/>
          <w:p w14:paraId="55210D8D" w14:textId="44188EA4" w:rsidR="006079F4" w:rsidRPr="00BC2F20" w:rsidRDefault="006079F4" w:rsidP="00A24A77"/>
        </w:tc>
      </w:tr>
      <w:tr w:rsidR="004F7B80" w14:paraId="12922EE8" w14:textId="77777777" w:rsidTr="7BA1BFD5">
        <w:tc>
          <w:tcPr>
            <w:tcW w:w="538" w:type="dxa"/>
          </w:tcPr>
          <w:p w14:paraId="7488A0B6" w14:textId="77777777"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14:paraId="4DA73C9C" w14:textId="77777777" w:rsidTr="7BA1BFD5">
        <w:tc>
          <w:tcPr>
            <w:tcW w:w="538" w:type="dxa"/>
          </w:tcPr>
          <w:p w14:paraId="0D1E3B8C" w14:textId="77777777"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14:paraId="5BDF255A" w14:textId="77777777" w:rsidR="004F7B80" w:rsidRDefault="004F7B80" w:rsidP="00A24A77"/>
          <w:p w14:paraId="56BCFA47" w14:textId="77777777" w:rsidR="00F844CB" w:rsidRPr="00F844CB" w:rsidRDefault="00F844CB" w:rsidP="00F844CB">
            <w:pPr>
              <w:rPr>
                <w:rFonts w:ascii="Tahoma" w:eastAsia="Times New Roman" w:hAnsi="Tahoma" w:cs="Tahoma"/>
                <w:sz w:val="16"/>
                <w:szCs w:val="20"/>
              </w:rPr>
            </w:pPr>
            <w:r w:rsidRPr="00F844CB">
              <w:rPr>
                <w:rFonts w:ascii="Tahoma" w:eastAsia="Times New Roman" w:hAnsi="Tahoma" w:cs="Tahoma"/>
                <w:szCs w:val="27"/>
              </w:rPr>
              <w:t>Louise Wade</w:t>
            </w:r>
          </w:p>
          <w:p w14:paraId="2ADA4E23" w14:textId="77777777" w:rsidR="00F844CB" w:rsidRPr="00F844CB" w:rsidRDefault="00F844CB" w:rsidP="00F844CB">
            <w:pPr>
              <w:rPr>
                <w:rFonts w:ascii="Tahoma" w:eastAsia="Times New Roman" w:hAnsi="Tahoma" w:cs="Tahoma"/>
                <w:sz w:val="16"/>
                <w:szCs w:val="20"/>
              </w:rPr>
            </w:pPr>
            <w:r w:rsidRPr="00F844CB">
              <w:rPr>
                <w:rFonts w:ascii="Calibri" w:eastAsia="Times New Roman" w:hAnsi="Calibri" w:cs="Calibri"/>
                <w:szCs w:val="27"/>
              </w:rPr>
              <w:t>Senior Matron Critical Care</w:t>
            </w:r>
          </w:p>
          <w:p w14:paraId="13F44E1D" w14:textId="77777777" w:rsidR="00F844CB" w:rsidRPr="00F844CB" w:rsidRDefault="00F844CB" w:rsidP="00F844CB">
            <w:pPr>
              <w:rPr>
                <w:rFonts w:ascii="Tahoma" w:eastAsia="Times New Roman" w:hAnsi="Tahoma" w:cs="Tahoma"/>
                <w:sz w:val="16"/>
                <w:szCs w:val="20"/>
              </w:rPr>
            </w:pPr>
            <w:r w:rsidRPr="00F844CB">
              <w:rPr>
                <w:rFonts w:ascii="Calibri" w:eastAsia="Times New Roman" w:hAnsi="Calibri" w:cs="Calibri"/>
                <w:szCs w:val="27"/>
              </w:rPr>
              <w:t>Morriston Hospital</w:t>
            </w:r>
          </w:p>
          <w:p w14:paraId="073B83FB" w14:textId="77777777" w:rsidR="004F7B80" w:rsidRDefault="004F7B80" w:rsidP="00A24A77"/>
        </w:tc>
        <w:tc>
          <w:tcPr>
            <w:tcW w:w="8537" w:type="dxa"/>
            <w:gridSpan w:val="3"/>
          </w:tcPr>
          <w:p w14:paraId="1E656742" w14:textId="77777777" w:rsidR="004F7B80" w:rsidRDefault="004F7B80" w:rsidP="00A24A77"/>
          <w:p w14:paraId="7A9A7538" w14:textId="77777777" w:rsidR="00F844CB" w:rsidRDefault="00F844CB" w:rsidP="00F844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only have band 3 technicians and administrators no band 3 HCSW's in Swansea's ICU.</w:t>
            </w:r>
          </w:p>
          <w:p w14:paraId="1142E065" w14:textId="77777777" w:rsidR="00F844CB" w:rsidRDefault="00F844CB" w:rsidP="00A24A77"/>
        </w:tc>
      </w:tr>
      <w:tr w:rsidR="004F7B80" w14:paraId="0222FB53" w14:textId="77777777" w:rsidTr="7BA1BFD5">
        <w:tc>
          <w:tcPr>
            <w:tcW w:w="538" w:type="dxa"/>
          </w:tcPr>
          <w:p w14:paraId="23CD162C" w14:textId="77777777"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14:paraId="0DD8663C" w14:textId="77777777" w:rsidR="004F7B80" w:rsidRDefault="004F7B80" w:rsidP="00A24A77"/>
          <w:p w14:paraId="1F3AC210" w14:textId="77777777" w:rsidR="00F844CB" w:rsidRDefault="00F844CB" w:rsidP="00F844CB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eastAsia="en-GB"/>
              </w:rPr>
              <w:t>Nadine Weeks</w:t>
            </w:r>
          </w:p>
          <w:p w14:paraId="2C339503" w14:textId="77777777" w:rsidR="00F844CB" w:rsidRDefault="00F844CB" w:rsidP="00F844CB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  <w:lang w:eastAsia="en-GB"/>
              </w:rPr>
              <w:t xml:space="preserve">Lead Nurse for Critical Care and the Deteriorating Patient </w:t>
            </w:r>
          </w:p>
          <w:p w14:paraId="1B8528C5" w14:textId="522A0D14" w:rsidR="004F7B80" w:rsidRDefault="00F844CB" w:rsidP="00A24A77">
            <w:r w:rsidRPr="00F844CB">
              <w:t>WIRRAL UNIVERSITY TEACHING HOSPITAL NHS FOUNDATION TRUST</w:t>
            </w:r>
          </w:p>
        </w:tc>
        <w:tc>
          <w:tcPr>
            <w:tcW w:w="8537" w:type="dxa"/>
            <w:gridSpan w:val="3"/>
          </w:tcPr>
          <w:p w14:paraId="406D5B38" w14:textId="77777777" w:rsidR="00F844CB" w:rsidRDefault="00F844CB" w:rsidP="00F844CB">
            <w:r>
              <w:t xml:space="preserve">We are established to 9 band 3 CSW’s and have never have band 2’s until recently. We had a band 2 redeployed to us and have recruited her and had a band 2 supporting us during COVID who we didn’t want to leave, so we’ve recruited him but they have essentially come out of our band 5 vacancies. </w:t>
            </w:r>
          </w:p>
          <w:p w14:paraId="3E51598C" w14:textId="77777777" w:rsidR="00F844CB" w:rsidRDefault="00F844CB" w:rsidP="00F844CB"/>
          <w:p w14:paraId="51E52068" w14:textId="77777777" w:rsidR="00F844CB" w:rsidRDefault="00F844CB" w:rsidP="00F844CB">
            <w:r>
              <w:t xml:space="preserve">As far as the role is concerned. The band 3’s set up the vents/ take bloods/ cannulate (not all of ours do but should really). The band 2’s aren’t involved with the equipment. </w:t>
            </w:r>
          </w:p>
          <w:p w14:paraId="5E1919BC" w14:textId="77777777" w:rsidR="00F844CB" w:rsidRDefault="00F844CB" w:rsidP="00F844CB"/>
          <w:p w14:paraId="03FD26FB" w14:textId="77777777" w:rsidR="00F844CB" w:rsidRDefault="00F844CB" w:rsidP="00F844CB">
            <w:r>
              <w:t xml:space="preserve">I have to say, this is very new to us. I’m sure we’ll find issues as we go along. </w:t>
            </w:r>
          </w:p>
          <w:p w14:paraId="5E79CFBA" w14:textId="77777777" w:rsidR="004F7B80" w:rsidRDefault="004F7B80" w:rsidP="00A24A77"/>
        </w:tc>
      </w:tr>
      <w:tr w:rsidR="004F7B80" w14:paraId="27A58797" w14:textId="77777777" w:rsidTr="7BA1BFD5">
        <w:tc>
          <w:tcPr>
            <w:tcW w:w="538" w:type="dxa"/>
          </w:tcPr>
          <w:p w14:paraId="13105015" w14:textId="77777777"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14:paraId="73DD008F" w14:textId="77777777" w:rsidR="004F7B80" w:rsidRDefault="004F7B80" w:rsidP="00A24A77"/>
          <w:p w14:paraId="3217AFE8" w14:textId="77777777" w:rsidR="00F844CB" w:rsidRDefault="00F844CB" w:rsidP="00F844CB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sz w:val="20"/>
                <w:szCs w:val="20"/>
              </w:rPr>
              <w:t>Martin Mauracheea</w:t>
            </w:r>
          </w:p>
          <w:p w14:paraId="51C4353E" w14:textId="77777777" w:rsidR="00F844CB" w:rsidRDefault="00F844CB" w:rsidP="00F844CB">
            <w:pPr>
              <w:spacing w:before="100" w:beforeAutospacing="1" w:after="100" w:afterAutospacing="1"/>
            </w:pPr>
            <w:r>
              <w:rPr>
                <w:color w:val="1F497D"/>
                <w:sz w:val="20"/>
                <w:szCs w:val="20"/>
              </w:rPr>
              <w:lastRenderedPageBreak/>
              <w:t>Lead Nurse</w:t>
            </w:r>
          </w:p>
          <w:p w14:paraId="5BA0ACC5" w14:textId="5364C133" w:rsidR="004F7B80" w:rsidRDefault="00F844CB" w:rsidP="00F844CB">
            <w:pPr>
              <w:spacing w:before="100" w:beforeAutospacing="1" w:after="100" w:afterAutospacing="1"/>
            </w:pPr>
            <w:r>
              <w:rPr>
                <w:b/>
                <w:bCs/>
                <w:color w:val="44546A"/>
                <w:sz w:val="20"/>
                <w:szCs w:val="20"/>
              </w:rPr>
              <w:t xml:space="preserve">East Midlands Critical Care Network </w:t>
            </w:r>
          </w:p>
        </w:tc>
        <w:tc>
          <w:tcPr>
            <w:tcW w:w="8537" w:type="dxa"/>
            <w:gridSpan w:val="3"/>
          </w:tcPr>
          <w:p w14:paraId="5B54A45B" w14:textId="77777777" w:rsidR="004F7B80" w:rsidRDefault="004F7B80" w:rsidP="00A24A77"/>
          <w:p w14:paraId="26E2A6F6" w14:textId="77777777" w:rsidR="00F844CB" w:rsidRDefault="00F844CB" w:rsidP="00F84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have Band 2 at Burton hospital , until Covid we had only 2 on days now we have 6 and include nights, no band 3's and no plans to recruit.</w:t>
            </w:r>
          </w:p>
          <w:p w14:paraId="3E10DAC5" w14:textId="77777777" w:rsidR="00F844CB" w:rsidRDefault="00F844CB" w:rsidP="00A24A77"/>
        </w:tc>
      </w:tr>
      <w:tr w:rsidR="004F7B80" w14:paraId="255EB603" w14:textId="77777777" w:rsidTr="7BA1BFD5">
        <w:tc>
          <w:tcPr>
            <w:tcW w:w="538" w:type="dxa"/>
          </w:tcPr>
          <w:p w14:paraId="144F8566" w14:textId="77777777" w:rsidR="004F7B80" w:rsidRDefault="004F7B80" w:rsidP="004F7B80">
            <w:pPr>
              <w:jc w:val="center"/>
            </w:pPr>
            <w:r>
              <w:lastRenderedPageBreak/>
              <w:t>4</w:t>
            </w:r>
          </w:p>
        </w:tc>
        <w:tc>
          <w:tcPr>
            <w:tcW w:w="5099" w:type="dxa"/>
            <w:gridSpan w:val="2"/>
          </w:tcPr>
          <w:p w14:paraId="49BD4FDA" w14:textId="77777777" w:rsidR="004F7B80" w:rsidRDefault="004F7B80" w:rsidP="00A24A77"/>
          <w:p w14:paraId="7EAD4811" w14:textId="77777777" w:rsidR="004F7B80" w:rsidRDefault="004F7B80" w:rsidP="00A24A77"/>
          <w:p w14:paraId="58B2A744" w14:textId="49C0FB0A" w:rsidR="004F7B80" w:rsidRDefault="2058242E" w:rsidP="00A24A77">
            <w:r>
              <w:t>Alison Size</w:t>
            </w:r>
          </w:p>
          <w:p w14:paraId="5143DD09" w14:textId="1D31CD55" w:rsidR="2058242E" w:rsidRDefault="2058242E" w:rsidP="7BA1BFD5">
            <w:r>
              <w:t>Lead Nurse Airedale Critical Care</w:t>
            </w:r>
          </w:p>
          <w:p w14:paraId="58C7B58A" w14:textId="77777777" w:rsidR="004F7B80" w:rsidRDefault="004F7B80" w:rsidP="00A24A77"/>
        </w:tc>
        <w:tc>
          <w:tcPr>
            <w:tcW w:w="8537" w:type="dxa"/>
            <w:gridSpan w:val="3"/>
          </w:tcPr>
          <w:p w14:paraId="4327E3D6" w14:textId="4C3F35C5" w:rsidR="004F7B80" w:rsidRDefault="2058242E" w:rsidP="00A24A77">
            <w:r>
              <w:t>We don’t have any B3 HCSW</w:t>
            </w:r>
          </w:p>
          <w:p w14:paraId="4DACF8FB" w14:textId="1D55ACEF" w:rsidR="004F7B80" w:rsidRDefault="2058242E" w:rsidP="7BA1BFD5">
            <w:r>
              <w:t xml:space="preserve">We have just changed our establishment since covid as historically didn’t have any on nights, but found we needed them as </w:t>
            </w:r>
            <w:r w:rsidR="3C8510C9">
              <w:t xml:space="preserve">runners while running red / green pathways. </w:t>
            </w:r>
          </w:p>
          <w:p w14:paraId="23C5A006" w14:textId="249D3851" w:rsidR="004F7B80" w:rsidRDefault="2058242E" w:rsidP="7BA1BFD5">
            <w:r>
              <w:t xml:space="preserve">We have 2 on a long day and 1 on a night – just recruited 1.8 WTE </w:t>
            </w:r>
          </w:p>
          <w:p w14:paraId="008C672C" w14:textId="7937CEC9" w:rsidR="004F7B80" w:rsidRDefault="430BDFDB" w:rsidP="7BA1BFD5">
            <w:r>
              <w:t>2 of our  B2 HCSW do stores ordering for us 4.5 hours every 2 weeks</w:t>
            </w:r>
          </w:p>
        </w:tc>
      </w:tr>
      <w:tr w:rsidR="004F7B80" w14:paraId="76DFABC6" w14:textId="77777777" w:rsidTr="7BA1BFD5">
        <w:tc>
          <w:tcPr>
            <w:tcW w:w="538" w:type="dxa"/>
          </w:tcPr>
          <w:p w14:paraId="3D795F51" w14:textId="77777777"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14:paraId="744A7DAD" w14:textId="77777777" w:rsidR="004F7B80" w:rsidRDefault="004F7B80" w:rsidP="00A24A77"/>
          <w:p w14:paraId="68C456DF" w14:textId="77777777" w:rsidR="004F7B80" w:rsidRDefault="004F7B80" w:rsidP="00A24A77"/>
          <w:p w14:paraId="4F45A11F" w14:textId="77777777" w:rsidR="00DE0AFF" w:rsidRDefault="00DE0AFF" w:rsidP="00A24A77"/>
          <w:p w14:paraId="3D43029F" w14:textId="77777777" w:rsidR="004F7B80" w:rsidRDefault="004F7B80" w:rsidP="00A24A77"/>
        </w:tc>
        <w:tc>
          <w:tcPr>
            <w:tcW w:w="8537" w:type="dxa"/>
            <w:gridSpan w:val="3"/>
          </w:tcPr>
          <w:p w14:paraId="4EC857DD" w14:textId="77777777" w:rsidR="004F7B80" w:rsidRDefault="004F7B80" w:rsidP="00A24A77"/>
        </w:tc>
      </w:tr>
      <w:tr w:rsidR="004F7B80" w14:paraId="0EDA7503" w14:textId="77777777" w:rsidTr="7BA1BFD5">
        <w:tc>
          <w:tcPr>
            <w:tcW w:w="538" w:type="dxa"/>
          </w:tcPr>
          <w:p w14:paraId="7DCDB9BF" w14:textId="77777777" w:rsidR="004F7B80" w:rsidRDefault="004F7B80" w:rsidP="004F7B80">
            <w:pPr>
              <w:jc w:val="center"/>
            </w:pPr>
            <w:r>
              <w:t>6</w:t>
            </w:r>
          </w:p>
        </w:tc>
        <w:tc>
          <w:tcPr>
            <w:tcW w:w="5099" w:type="dxa"/>
            <w:gridSpan w:val="2"/>
          </w:tcPr>
          <w:p w14:paraId="585BC71A" w14:textId="77777777" w:rsidR="004F7B80" w:rsidRDefault="004F7B80" w:rsidP="00A24A77"/>
          <w:p w14:paraId="53F20DE1" w14:textId="77777777" w:rsidR="004F7B80" w:rsidRDefault="004F7B80" w:rsidP="00A24A77"/>
          <w:p w14:paraId="080B5DFD" w14:textId="77777777" w:rsidR="004F7B80" w:rsidRDefault="004F7B80" w:rsidP="00A24A77"/>
          <w:p w14:paraId="37215FF1" w14:textId="77777777" w:rsidR="004F7B80" w:rsidRDefault="004F7B80" w:rsidP="00A24A77"/>
        </w:tc>
        <w:tc>
          <w:tcPr>
            <w:tcW w:w="8537" w:type="dxa"/>
            <w:gridSpan w:val="3"/>
          </w:tcPr>
          <w:p w14:paraId="166A80C3" w14:textId="77777777" w:rsidR="004F7B80" w:rsidRDefault="004F7B80" w:rsidP="00A24A77"/>
        </w:tc>
      </w:tr>
      <w:tr w:rsidR="004F7B80" w14:paraId="24862172" w14:textId="77777777" w:rsidTr="7BA1BFD5">
        <w:tc>
          <w:tcPr>
            <w:tcW w:w="538" w:type="dxa"/>
          </w:tcPr>
          <w:p w14:paraId="6DC7A218" w14:textId="77777777"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14:paraId="1EA260CA" w14:textId="77777777" w:rsidR="004F7B80" w:rsidRDefault="004F7B80" w:rsidP="00A24A77"/>
          <w:p w14:paraId="5667F8C7" w14:textId="77777777" w:rsidR="004F7B80" w:rsidRDefault="004F7B80" w:rsidP="00A24A77"/>
          <w:p w14:paraId="6DBFCA80" w14:textId="77777777" w:rsidR="004F7B80" w:rsidRDefault="004F7B80" w:rsidP="00A24A77"/>
          <w:p w14:paraId="71C87307" w14:textId="77777777" w:rsidR="004F7B80" w:rsidRDefault="004F7B80" w:rsidP="00A24A77"/>
        </w:tc>
        <w:tc>
          <w:tcPr>
            <w:tcW w:w="8537" w:type="dxa"/>
            <w:gridSpan w:val="3"/>
          </w:tcPr>
          <w:p w14:paraId="31F1CE5A" w14:textId="77777777" w:rsidR="004F7B80" w:rsidRDefault="004F7B80" w:rsidP="00A24A77"/>
        </w:tc>
      </w:tr>
      <w:tr w:rsidR="004F7B80" w14:paraId="11202307" w14:textId="77777777" w:rsidTr="7BA1BFD5">
        <w:tc>
          <w:tcPr>
            <w:tcW w:w="538" w:type="dxa"/>
          </w:tcPr>
          <w:p w14:paraId="48BDE895" w14:textId="77777777"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14:paraId="3890719F" w14:textId="77777777" w:rsidR="004F7B80" w:rsidRDefault="004F7B80" w:rsidP="00A24A77"/>
          <w:p w14:paraId="1863C445" w14:textId="77777777" w:rsidR="004F7B80" w:rsidRDefault="004F7B80" w:rsidP="00A24A77"/>
          <w:p w14:paraId="466D46EF" w14:textId="77777777" w:rsidR="00DE0AFF" w:rsidRDefault="00DE0AFF" w:rsidP="00A24A77"/>
          <w:p w14:paraId="69471DAE" w14:textId="77777777" w:rsidR="004F7B80" w:rsidRDefault="004F7B80" w:rsidP="00A24A77"/>
        </w:tc>
        <w:tc>
          <w:tcPr>
            <w:tcW w:w="8537" w:type="dxa"/>
            <w:gridSpan w:val="3"/>
          </w:tcPr>
          <w:p w14:paraId="684A9AC3" w14:textId="77777777" w:rsidR="004F7B80" w:rsidRDefault="004F7B80" w:rsidP="00A24A77"/>
        </w:tc>
      </w:tr>
      <w:tr w:rsidR="004F7B80" w14:paraId="17CED38A" w14:textId="77777777" w:rsidTr="7BA1BFD5">
        <w:tc>
          <w:tcPr>
            <w:tcW w:w="538" w:type="dxa"/>
          </w:tcPr>
          <w:p w14:paraId="18EC8482" w14:textId="77777777"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14:paraId="44A43536" w14:textId="77777777" w:rsidR="004F7B80" w:rsidRDefault="004F7B80" w:rsidP="00A24A77"/>
          <w:p w14:paraId="6A9A251E" w14:textId="77777777" w:rsidR="004F7B80" w:rsidRDefault="004F7B80" w:rsidP="00A24A77"/>
          <w:p w14:paraId="368EDB32" w14:textId="77777777" w:rsidR="00DE0AFF" w:rsidRDefault="00DE0AFF" w:rsidP="00A24A77"/>
          <w:p w14:paraId="217BEB34" w14:textId="77777777" w:rsidR="004F7B80" w:rsidRDefault="004F7B80" w:rsidP="00A24A77"/>
        </w:tc>
        <w:tc>
          <w:tcPr>
            <w:tcW w:w="8537" w:type="dxa"/>
            <w:gridSpan w:val="3"/>
          </w:tcPr>
          <w:p w14:paraId="29FADBCB" w14:textId="77777777" w:rsidR="004F7B80" w:rsidRDefault="004F7B80" w:rsidP="00A24A77"/>
        </w:tc>
      </w:tr>
      <w:tr w:rsidR="004F7B80" w14:paraId="3AD41DF0" w14:textId="77777777" w:rsidTr="7BA1BFD5">
        <w:tc>
          <w:tcPr>
            <w:tcW w:w="538" w:type="dxa"/>
          </w:tcPr>
          <w:p w14:paraId="749611F9" w14:textId="77777777"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14:paraId="3C3C6A2E" w14:textId="77777777" w:rsidR="004F7B80" w:rsidRDefault="004F7B80" w:rsidP="00A24A77"/>
          <w:p w14:paraId="74C22FC3" w14:textId="77777777" w:rsidR="004F7B80" w:rsidRDefault="004F7B80" w:rsidP="00A24A77"/>
          <w:p w14:paraId="58AF4FDD" w14:textId="77777777" w:rsidR="00DE0AFF" w:rsidRDefault="00DE0AFF" w:rsidP="00A24A77"/>
          <w:p w14:paraId="5897AD39" w14:textId="77777777" w:rsidR="00DE0AFF" w:rsidRDefault="00DE0AFF" w:rsidP="00A24A77"/>
        </w:tc>
        <w:tc>
          <w:tcPr>
            <w:tcW w:w="8537" w:type="dxa"/>
            <w:gridSpan w:val="3"/>
          </w:tcPr>
          <w:p w14:paraId="4DDD38AD" w14:textId="77777777" w:rsidR="004F7B80" w:rsidRDefault="004F7B80" w:rsidP="00A24A77"/>
        </w:tc>
      </w:tr>
      <w:tr w:rsidR="004F7B80" w14:paraId="42D5F7DA" w14:textId="77777777" w:rsidTr="7BA1BFD5">
        <w:tc>
          <w:tcPr>
            <w:tcW w:w="538" w:type="dxa"/>
          </w:tcPr>
          <w:p w14:paraId="768D58E6" w14:textId="77777777"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14:paraId="27987228" w14:textId="77777777" w:rsidR="004F7B80" w:rsidRDefault="004F7B80" w:rsidP="00A24A77"/>
          <w:p w14:paraId="1E603316" w14:textId="77777777" w:rsidR="004F7B80" w:rsidRDefault="004F7B80" w:rsidP="00A24A77"/>
          <w:p w14:paraId="6B94A290" w14:textId="77777777" w:rsidR="00DE0AFF" w:rsidRDefault="00DE0AFF" w:rsidP="00A24A77"/>
          <w:p w14:paraId="402D6AC5" w14:textId="77777777" w:rsidR="00DE0AFF" w:rsidRDefault="00DE0AFF" w:rsidP="00A24A77"/>
        </w:tc>
        <w:tc>
          <w:tcPr>
            <w:tcW w:w="8537" w:type="dxa"/>
            <w:gridSpan w:val="3"/>
          </w:tcPr>
          <w:p w14:paraId="2965D62B" w14:textId="77777777" w:rsidR="004F7B80" w:rsidRDefault="004F7B80" w:rsidP="00A24A77"/>
        </w:tc>
      </w:tr>
      <w:tr w:rsidR="004F7B80" w14:paraId="1F52F15D" w14:textId="77777777" w:rsidTr="7BA1BFD5">
        <w:tc>
          <w:tcPr>
            <w:tcW w:w="538" w:type="dxa"/>
          </w:tcPr>
          <w:p w14:paraId="259243EF" w14:textId="77777777" w:rsidR="004F7B80" w:rsidRDefault="004F7B80" w:rsidP="004F7B80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99" w:type="dxa"/>
            <w:gridSpan w:val="2"/>
          </w:tcPr>
          <w:p w14:paraId="7744E437" w14:textId="77777777" w:rsidR="004F7B80" w:rsidRDefault="004F7B80" w:rsidP="00A24A77"/>
          <w:p w14:paraId="28F3FB42" w14:textId="77777777" w:rsidR="004F7B80" w:rsidRDefault="004F7B80" w:rsidP="00A24A77"/>
          <w:p w14:paraId="32FACE65" w14:textId="77777777" w:rsidR="00DE0AFF" w:rsidRDefault="00DE0AFF" w:rsidP="00A24A77"/>
          <w:p w14:paraId="5ACCD41A" w14:textId="77777777" w:rsidR="00DE0AFF" w:rsidRDefault="00DE0AFF" w:rsidP="00A24A77"/>
        </w:tc>
        <w:tc>
          <w:tcPr>
            <w:tcW w:w="8537" w:type="dxa"/>
            <w:gridSpan w:val="3"/>
          </w:tcPr>
          <w:p w14:paraId="7EF1DA5C" w14:textId="77777777" w:rsidR="004F7B80" w:rsidRDefault="004F7B80" w:rsidP="00A24A77"/>
        </w:tc>
      </w:tr>
    </w:tbl>
    <w:p w14:paraId="4C022CAA" w14:textId="77777777" w:rsidR="004F7B80" w:rsidRPr="004F7B80" w:rsidRDefault="004F7B80" w:rsidP="004F7B80">
      <w:pPr>
        <w:jc w:val="center"/>
      </w:pPr>
    </w:p>
    <w:p w14:paraId="0A785239" w14:textId="77777777" w:rsidR="004F7B80" w:rsidRDefault="004F7B80"/>
    <w:sectPr w:rsidR="004F7B80" w:rsidSect="006079F4">
      <w:headerReference w:type="default" r:id="rId8"/>
      <w:footerReference w:type="default" r:id="rId9"/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6A80" w14:textId="77777777" w:rsidR="005276D6" w:rsidRDefault="005276D6" w:rsidP="004F7B80">
      <w:pPr>
        <w:spacing w:after="0" w:line="240" w:lineRule="auto"/>
      </w:pPr>
      <w:r>
        <w:separator/>
      </w:r>
    </w:p>
  </w:endnote>
  <w:endnote w:type="continuationSeparator" w:id="0">
    <w:p w14:paraId="64FA66EB" w14:textId="77777777" w:rsidR="005276D6" w:rsidRDefault="005276D6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90A0" w14:textId="7B4D8A0C" w:rsidR="004F7B80" w:rsidRDefault="004F7B80">
    <w:pPr>
      <w:pStyle w:val="Footer"/>
    </w:pPr>
    <w:r>
      <w:t xml:space="preserve">Please complete and return this form to </w:t>
    </w:r>
    <w:hyperlink r:id="rId1" w:history="1">
      <w:r w:rsidR="0063143E" w:rsidRPr="00B7287D">
        <w:rPr>
          <w:rStyle w:val="Hyperlink"/>
        </w:rPr>
        <w:t>alisonrichmond@nhs.net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4CC03" w14:textId="77777777" w:rsidR="005276D6" w:rsidRDefault="005276D6" w:rsidP="004F7B80">
      <w:pPr>
        <w:spacing w:after="0" w:line="240" w:lineRule="auto"/>
      </w:pPr>
      <w:r>
        <w:separator/>
      </w:r>
    </w:p>
  </w:footnote>
  <w:footnote w:type="continuationSeparator" w:id="0">
    <w:p w14:paraId="0F8FF87F" w14:textId="77777777" w:rsidR="005276D6" w:rsidRDefault="005276D6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11"/>
    <w:multiLevelType w:val="hybridMultilevel"/>
    <w:tmpl w:val="BECC1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0674F"/>
    <w:rsid w:val="00037512"/>
    <w:rsid w:val="000749F7"/>
    <w:rsid w:val="00131FF1"/>
    <w:rsid w:val="00163F15"/>
    <w:rsid w:val="00373E12"/>
    <w:rsid w:val="003A0CA5"/>
    <w:rsid w:val="003A6648"/>
    <w:rsid w:val="004F7B80"/>
    <w:rsid w:val="005276D6"/>
    <w:rsid w:val="00542DF2"/>
    <w:rsid w:val="00552686"/>
    <w:rsid w:val="006079F4"/>
    <w:rsid w:val="0063143E"/>
    <w:rsid w:val="006B3220"/>
    <w:rsid w:val="006C7382"/>
    <w:rsid w:val="00760BEF"/>
    <w:rsid w:val="008B0D72"/>
    <w:rsid w:val="00A24A77"/>
    <w:rsid w:val="00B07E39"/>
    <w:rsid w:val="00B857C7"/>
    <w:rsid w:val="00BC2F20"/>
    <w:rsid w:val="00C71EA9"/>
    <w:rsid w:val="00DE0AFF"/>
    <w:rsid w:val="00E31CC0"/>
    <w:rsid w:val="00F351B8"/>
    <w:rsid w:val="00F844CB"/>
    <w:rsid w:val="0486A208"/>
    <w:rsid w:val="05938D58"/>
    <w:rsid w:val="191B341F"/>
    <w:rsid w:val="2058242E"/>
    <w:rsid w:val="365B9076"/>
    <w:rsid w:val="3C8510C9"/>
    <w:rsid w:val="430BDFDB"/>
    <w:rsid w:val="4D0B9566"/>
    <w:rsid w:val="7BA1B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D7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D7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richmon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>Lancashire Teaching Hospitals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2</cp:revision>
  <dcterms:created xsi:type="dcterms:W3CDTF">2021-07-21T12:27:00Z</dcterms:created>
  <dcterms:modified xsi:type="dcterms:W3CDTF">2021-07-21T12:27:00Z</dcterms:modified>
</cp:coreProperties>
</file>